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3949" w:type="dxa"/>
        <w:tblLook w:val="0660" w:firstRow="1" w:lastRow="1" w:firstColumn="0" w:lastColumn="0" w:noHBand="1" w:noVBand="1"/>
      </w:tblPr>
      <w:tblGrid>
        <w:gridCol w:w="1264"/>
        <w:gridCol w:w="1280"/>
        <w:gridCol w:w="1260"/>
        <w:gridCol w:w="1275"/>
        <w:gridCol w:w="1713"/>
        <w:gridCol w:w="1779"/>
        <w:gridCol w:w="1515"/>
        <w:gridCol w:w="2044"/>
        <w:gridCol w:w="1819"/>
      </w:tblGrid>
      <w:tr w:rsidRPr="00B25ABA" w:rsidR="003C2FEA" w:rsidTr="3F2FFC42" w14:paraId="2C25DDD4" w14:textId="77777777">
        <w:trPr>
          <w:trHeight w:val="300"/>
        </w:trPr>
        <w:tc>
          <w:tcPr>
            <w:tcW w:w="13949" w:type="dxa"/>
            <w:gridSpan w:val="9"/>
            <w:shd w:val="clear" w:color="auto" w:fill="A8D08D" w:themeFill="accent6" w:themeFillTint="99"/>
            <w:tcMar/>
          </w:tcPr>
          <w:p w14:paraId="1BD126C4"/>
        </w:tc>
      </w:tr>
      <w:tr w:rsidRPr="00B25ABA" w:rsidR="008D630C" w:rsidTr="3F2FFC42" w14:paraId="20E7C5B7" w14:textId="77777777">
        <w:trPr>
          <w:trHeight w:val="300"/>
        </w:trPr>
        <w:tc>
          <w:tcPr>
            <w:tcW w:w="1264" w:type="dxa"/>
            <w:tcMar/>
          </w:tcPr>
          <w:p w:rsidRPr="00B25ABA" w:rsidR="00B25ABA" w:rsidP="00B25ABA" w:rsidRDefault="00B25ABA" w14:paraId="672A6659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15" w:type="dxa"/>
            <w:gridSpan w:val="3"/>
            <w:tcMar/>
          </w:tcPr>
          <w:p w:rsidRPr="00B25ABA" w:rsidR="00B25ABA" w:rsidP="472394C0" w:rsidRDefault="00B25ABA" w14:paraId="25348F9F" w14:textId="709254CE">
            <w:pPr>
              <w:jc w:val="center"/>
              <w:rPr>
                <w:b/>
                <w:bCs/>
              </w:rPr>
            </w:pPr>
            <w:r w:rsidRPr="472394C0">
              <w:rPr>
                <w:b/>
                <w:bCs/>
              </w:rPr>
              <w:t>Autumn</w:t>
            </w:r>
            <w:r w:rsidRPr="472394C0" w:rsidR="074B401E">
              <w:rPr>
                <w:b/>
                <w:bCs/>
              </w:rPr>
              <w:t xml:space="preserve"> – 13 weeks</w:t>
            </w:r>
          </w:p>
        </w:tc>
        <w:tc>
          <w:tcPr>
            <w:tcW w:w="5007" w:type="dxa"/>
            <w:gridSpan w:val="3"/>
            <w:tcMar/>
          </w:tcPr>
          <w:p w:rsidR="00B25ABA" w:rsidP="472394C0" w:rsidRDefault="00B25ABA" w14:paraId="17CC00DC" w14:textId="53F6B4B1">
            <w:pPr>
              <w:jc w:val="center"/>
              <w:rPr>
                <w:b/>
                <w:bCs/>
              </w:rPr>
            </w:pPr>
            <w:r w:rsidRPr="472394C0">
              <w:rPr>
                <w:b/>
                <w:bCs/>
              </w:rPr>
              <w:t>Spring</w:t>
            </w:r>
            <w:r w:rsidRPr="472394C0" w:rsidR="670AAD99">
              <w:rPr>
                <w:b/>
                <w:bCs/>
              </w:rPr>
              <w:t xml:space="preserve"> – 11 weeks</w:t>
            </w:r>
          </w:p>
        </w:tc>
        <w:tc>
          <w:tcPr>
            <w:tcW w:w="3863" w:type="dxa"/>
            <w:gridSpan w:val="2"/>
            <w:tcMar/>
          </w:tcPr>
          <w:p w:rsidR="00B25ABA" w:rsidP="472394C0" w:rsidRDefault="00B25ABA" w14:paraId="2D702784" w14:textId="0677998B">
            <w:pPr>
              <w:jc w:val="center"/>
              <w:rPr>
                <w:b/>
                <w:bCs/>
              </w:rPr>
            </w:pPr>
            <w:r w:rsidRPr="472394C0">
              <w:rPr>
                <w:b/>
                <w:bCs/>
              </w:rPr>
              <w:t>Summer</w:t>
            </w:r>
            <w:r w:rsidRPr="472394C0" w:rsidR="5B6AC28D">
              <w:rPr>
                <w:b/>
                <w:bCs/>
              </w:rPr>
              <w:t xml:space="preserve"> – 13 weeks</w:t>
            </w:r>
          </w:p>
        </w:tc>
      </w:tr>
      <w:tr w:rsidRPr="008B12CA" w:rsidR="008D630C" w:rsidTr="3F2FFC42" w14:paraId="78BD2F8E" w14:textId="77777777">
        <w:trPr>
          <w:trHeight w:val="300"/>
        </w:trPr>
        <w:tc>
          <w:tcPr>
            <w:tcW w:w="1264" w:type="dxa"/>
            <w:tcMar/>
          </w:tcPr>
          <w:p w:rsidRPr="008B12CA" w:rsidR="00B25ABA" w:rsidRDefault="00B25ABA" w14:paraId="24FC625D" w14:textId="77777777">
            <w:pPr>
              <w:rPr>
                <w:sz w:val="16"/>
                <w:szCs w:val="16"/>
              </w:rPr>
            </w:pPr>
            <w:r w:rsidRPr="008B12CA">
              <w:rPr>
                <w:sz w:val="16"/>
                <w:szCs w:val="16"/>
              </w:rPr>
              <w:t>Book and Author</w:t>
            </w:r>
          </w:p>
        </w:tc>
        <w:tc>
          <w:tcPr>
            <w:tcW w:w="1280" w:type="dxa"/>
            <w:tcMar/>
          </w:tcPr>
          <w:p w:rsidRPr="008B12CA" w:rsidR="00B25ABA" w:rsidP="59F6EB13" w:rsidRDefault="449CFED1" w14:paraId="75020F24" w14:textId="64C75166">
            <w:pPr>
              <w:pStyle w:val="Normal"/>
              <w:spacing w:before="0" w:beforeAutospacing="off" w:after="0" w:afterAutospacing="off"/>
              <w:jc w:val="center"/>
            </w:pPr>
            <w:r w:rsidR="6A9C2819">
              <w:drawing>
                <wp:inline wp14:editId="14DED0A9" wp14:anchorId="1B20C59A">
                  <wp:extent cx="476250" cy="666750"/>
                  <wp:effectExtent l="0" t="0" r="0" b="0"/>
                  <wp:docPr id="79259929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92599298" name="Picture 792599298"/>
                          <pic:cNvPicPr/>
                        </pic:nvPicPr>
                        <pic:blipFill>
                          <a:blip xmlns:r="http://schemas.openxmlformats.org/officeDocument/2006/relationships" r:embed="rId14439519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B12CA" w:rsidR="00B25ABA" w:rsidP="613FD5B3" w:rsidRDefault="449CFED1" w14:paraId="0FBF7E65" w14:textId="4931E3D5">
            <w:pPr>
              <w:spacing w:before="0" w:beforeAutospacing="off" w:after="0" w:afterAutospacing="off"/>
              <w:jc w:val="center"/>
            </w:pPr>
            <w:r w:rsidRPr="613FD5B3" w:rsidR="6D8C17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Skellig </w:t>
            </w:r>
          </w:p>
          <w:p w:rsidRPr="008B12CA" w:rsidR="00B25ABA" w:rsidP="613FD5B3" w:rsidRDefault="449CFED1" w14:paraId="256F2C20" w14:textId="7A13B1E4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13FD5B3" w:rsidR="2797475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B</w:t>
            </w:r>
            <w:r w:rsidRPr="613FD5B3" w:rsidR="6D8C175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y David Almond</w:t>
            </w:r>
          </w:p>
        </w:tc>
        <w:tc>
          <w:tcPr>
            <w:tcW w:w="1260" w:type="dxa"/>
            <w:tcMar/>
          </w:tcPr>
          <w:p w:rsidR="472394C0" w:rsidP="472394C0" w:rsidRDefault="449CFED1" w14:paraId="04BDD4F7" w14:textId="7D6739E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7FFCF8" wp14:editId="347365DB">
                  <wp:extent cx="402236" cy="536315"/>
                  <wp:effectExtent l="0" t="0" r="0" b="0"/>
                  <wp:docPr id="203813445" name="drawing" descr="Rose Blanc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1344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236" cy="536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72394C0" w:rsidP="61D49DAE" w:rsidRDefault="449CFED1" w14:paraId="09FA3623" w14:textId="3798E08C">
            <w:pPr>
              <w:jc w:val="center"/>
              <w:rPr>
                <w:rFonts w:ascii="Calibri" w:hAnsi="Calibri" w:eastAsia="Calibri" w:cs="Calibri"/>
              </w:rPr>
            </w:pPr>
            <w:r w:rsidRPr="63C7E625" w:rsidR="449CFED1">
              <w:rPr>
                <w:rFonts w:ascii="Calibri" w:hAnsi="Calibri" w:eastAsia="Calibri" w:cs="Calibri"/>
                <w:color w:val="2A2A2A"/>
                <w:sz w:val="16"/>
                <w:szCs w:val="16"/>
              </w:rPr>
              <w:t xml:space="preserve">Rose Blanche </w:t>
            </w:r>
            <w:r w:rsidRPr="63C7E625" w:rsidR="01C8437C">
              <w:rPr>
                <w:rFonts w:ascii="Calibri" w:hAnsi="Calibri" w:eastAsia="Calibri" w:cs="Calibri"/>
                <w:color w:val="2A2A2A"/>
                <w:sz w:val="16"/>
                <w:szCs w:val="16"/>
              </w:rPr>
              <w:t>B</w:t>
            </w:r>
            <w:r w:rsidRPr="63C7E625" w:rsidR="449CFED1">
              <w:rPr>
                <w:rFonts w:ascii="Calibri" w:hAnsi="Calibri" w:eastAsia="Calibri" w:cs="Calibri"/>
                <w:color w:val="2A2A2A"/>
                <w:sz w:val="16"/>
                <w:szCs w:val="16"/>
              </w:rPr>
              <w:t>y Ian McEwan &amp; Roberto Innocenti</w:t>
            </w:r>
          </w:p>
          <w:p w:rsidR="472394C0" w:rsidP="472394C0" w:rsidRDefault="472394C0" w14:paraId="67C74982" w14:textId="7D6F8E4B">
            <w:pPr>
              <w:jc w:val="center"/>
            </w:pPr>
          </w:p>
        </w:tc>
        <w:tc>
          <w:tcPr>
            <w:tcW w:w="1275" w:type="dxa"/>
            <w:tcMar/>
          </w:tcPr>
          <w:p w:rsidR="61D49DAE" w:rsidP="63C7E625" w:rsidRDefault="61D49DAE" w14:paraId="27C0F153" w14:textId="6B33C374">
            <w:pPr>
              <w:pStyle w:val="Normal"/>
              <w:jc w:val="center"/>
            </w:pPr>
            <w:r w:rsidR="47C911B2">
              <w:drawing>
                <wp:inline wp14:editId="1E962E8E" wp14:anchorId="44D3B867">
                  <wp:extent cx="400050" cy="609600"/>
                  <wp:effectExtent l="0" t="0" r="0" b="0"/>
                  <wp:docPr id="6540088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4008847" name="Picture 654008847"/>
                          <pic:cNvPicPr/>
                        </pic:nvPicPr>
                        <pic:blipFill>
                          <a:blip xmlns:r="http://schemas.openxmlformats.org/officeDocument/2006/relationships" r:embed="rId15533747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D49DAE" w:rsidP="63C7E625" w:rsidRDefault="61D49DAE" w14:paraId="400CF371" w14:textId="4FFE7C5D">
            <w:pPr>
              <w:pStyle w:val="Normal"/>
              <w:jc w:val="center"/>
              <w:rPr>
                <w:sz w:val="16"/>
                <w:szCs w:val="16"/>
              </w:rPr>
            </w:pPr>
            <w:r w:rsidRPr="63C7E625" w:rsidR="47C911B2">
              <w:rPr>
                <w:sz w:val="16"/>
                <w:szCs w:val="16"/>
              </w:rPr>
              <w:t>The Boy in the Striped Pyjamas</w:t>
            </w:r>
            <w:r>
              <w:br/>
            </w:r>
            <w:r w:rsidRPr="63C7E625" w:rsidR="24C52454">
              <w:rPr>
                <w:sz w:val="16"/>
                <w:szCs w:val="16"/>
              </w:rPr>
              <w:t>By</w:t>
            </w:r>
            <w:r w:rsidRPr="63C7E625" w:rsidR="3A330ED5">
              <w:rPr>
                <w:sz w:val="16"/>
                <w:szCs w:val="16"/>
              </w:rPr>
              <w:t xml:space="preserve"> John Boyne</w:t>
            </w:r>
          </w:p>
        </w:tc>
        <w:tc>
          <w:tcPr>
            <w:tcW w:w="1713" w:type="dxa"/>
            <w:tcMar/>
          </w:tcPr>
          <w:p w:rsidR="3A6C89D9" w:rsidP="61D49DAE" w:rsidRDefault="4E3514E0" w14:paraId="5682DF98" w14:textId="27456BD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4B54A8" wp14:editId="43E23CF9">
                  <wp:extent cx="352425" cy="533400"/>
                  <wp:effectExtent l="0" t="0" r="0" b="0"/>
                  <wp:docPr id="1365740373" name="drawing" descr="https://images-na.ssl-images-amazon.com/images/I/51oj6QtGIrL._SX324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74037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A6C89D9" w:rsidP="61D49DAE" w:rsidRDefault="4E3514E0" w14:paraId="285D3093" w14:textId="0FBDD65D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61D49DAE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 xml:space="preserve">The Girl of Ink and Stars </w:t>
            </w:r>
          </w:p>
          <w:p w:rsidR="3A6C89D9" w:rsidP="61D49DAE" w:rsidRDefault="4E3514E0" w14:paraId="0D1C09C7" w14:textId="7548974A">
            <w:pPr>
              <w:jc w:val="center"/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</w:pPr>
            <w:r w:rsidRPr="61D49DAE">
              <w:rPr>
                <w:rFonts w:ascii="Calibri" w:hAnsi="Calibri" w:eastAsia="Calibri" w:cs="Calibri"/>
                <w:color w:val="000000" w:themeColor="text1"/>
                <w:sz w:val="16"/>
                <w:szCs w:val="16"/>
              </w:rPr>
              <w:t>By Kiran Millwood Hargrave</w:t>
            </w:r>
          </w:p>
          <w:p w:rsidR="3A6C89D9" w:rsidP="61D49DAE" w:rsidRDefault="3A6C89D9" w14:paraId="0BBC2614" w14:textId="51332F65">
            <w:pPr>
              <w:jc w:val="center"/>
            </w:pPr>
          </w:p>
        </w:tc>
        <w:tc>
          <w:tcPr>
            <w:tcW w:w="1779" w:type="dxa"/>
            <w:tcMar/>
          </w:tcPr>
          <w:p w:rsidR="472394C0" w:rsidP="61D49DAE" w:rsidRDefault="4E3514E0" w14:paraId="09437B08" w14:textId="4DFEE7E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4FE80C" wp14:editId="26696AB7">
                  <wp:extent cx="561975" cy="506879"/>
                  <wp:effectExtent l="0" t="0" r="0" b="0"/>
                  <wp:docPr id="12833333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3333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75" cy="506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72394C0" w:rsidP="61D49DAE" w:rsidRDefault="4E3514E0" w14:paraId="38A44783" w14:textId="431FE651">
            <w:pPr>
              <w:jc w:val="center"/>
              <w:rPr>
                <w:rFonts w:ascii="Calibri" w:hAnsi="Calibri" w:eastAsia="Calibri" w:cs="Calibri"/>
              </w:rPr>
            </w:pPr>
            <w:r w:rsidRPr="63C7E625" w:rsidR="4E3514E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A Stone </w:t>
            </w:r>
            <w:r w:rsidRPr="63C7E625" w:rsidR="4E3514E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For</w:t>
            </w:r>
            <w:r w:rsidRPr="63C7E625" w:rsidR="4E3514E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Sascha </w:t>
            </w:r>
            <w:r>
              <w:br/>
            </w:r>
            <w:r w:rsidRPr="63C7E625" w:rsidR="44623CE9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B</w:t>
            </w:r>
            <w:r w:rsidRPr="63C7E625" w:rsidR="4E3514E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y Aaron Becker</w:t>
            </w:r>
          </w:p>
          <w:p w:rsidR="472394C0" w:rsidP="61D49DAE" w:rsidRDefault="472394C0" w14:paraId="6AB50438" w14:textId="479F8EAA">
            <w:pPr>
              <w:jc w:val="center"/>
            </w:pPr>
          </w:p>
        </w:tc>
        <w:tc>
          <w:tcPr>
            <w:tcW w:w="1515" w:type="dxa"/>
            <w:tcMar/>
          </w:tcPr>
          <w:p w:rsidR="05CABCDA" w:rsidP="05CABCDA" w:rsidRDefault="05CABCDA" w14:paraId="7AB2BA3C" w14:textId="0ED91558">
            <w:pPr>
              <w:jc w:val="center"/>
            </w:pPr>
            <w:r w:rsidR="05CABCDA">
              <w:drawing>
                <wp:inline wp14:editId="55950FD5" wp14:anchorId="64F3506A">
                  <wp:extent cx="342900" cy="514350"/>
                  <wp:effectExtent l="0" t="0" r="0" b="0"/>
                  <wp:docPr id="1567590545" name="drawing" descr="https://images-na.ssl-images-amazon.com/images/I/61xjv5-v3KL._SX328_BO1,204,203,200_.jp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38842871" name=""/>
                          <pic:cNvPicPr/>
                        </pic:nvPicPr>
                        <pic:blipFill>
                          <a:blip xmlns:r="http://schemas.openxmlformats.org/officeDocument/2006/relationships"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51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5CABCDA" w:rsidP="05CABCDA" w:rsidRDefault="05CABCDA" w14:paraId="3413054E" w14:textId="0F8E1421">
            <w:pPr>
              <w:jc w:val="center"/>
              <w:rPr>
                <w:rFonts w:ascii="Calibri" w:hAnsi="Calibri" w:eastAsia="Calibri" w:cs="Calibri"/>
              </w:rPr>
            </w:pPr>
            <w:r w:rsidRPr="63C7E625" w:rsidR="05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T</w:t>
            </w:r>
            <w:r w:rsidRPr="63C7E625" w:rsidR="05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he Fastest Boy in The World </w:t>
            </w:r>
            <w:r>
              <w:br/>
            </w:r>
            <w:r w:rsidRPr="63C7E625" w:rsidR="2FAA40F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B</w:t>
            </w:r>
            <w:r w:rsidRPr="63C7E625" w:rsidR="05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y Elizabeth Laird</w:t>
            </w:r>
          </w:p>
          <w:p w:rsidR="05CABCDA" w:rsidP="05CABCDA" w:rsidRDefault="05CABCDA" w14:paraId="05F712C2" w14:textId="65B8A30D">
            <w:pPr>
              <w:jc w:val="center"/>
            </w:pPr>
          </w:p>
        </w:tc>
        <w:tc>
          <w:tcPr>
            <w:tcW w:w="2044" w:type="dxa"/>
            <w:tcMar/>
          </w:tcPr>
          <w:p w:rsidR="09C6BAF2" w:rsidP="472394C0" w:rsidRDefault="4E3514E0" w14:paraId="5CD29814" w14:textId="65180F3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A6F6183" wp14:editId="47300A48">
                  <wp:extent cx="542925" cy="712589"/>
                  <wp:effectExtent l="0" t="0" r="0" b="0"/>
                  <wp:docPr id="157329891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298913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7125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609E94E" w:rsidP="472394C0" w:rsidRDefault="4E3514E0" w14:paraId="337F5F22" w14:textId="4C1F5054">
            <w:pPr>
              <w:jc w:val="center"/>
              <w:rPr>
                <w:sz w:val="16"/>
                <w:szCs w:val="16"/>
              </w:rPr>
            </w:pPr>
            <w:r w:rsidRPr="63C7E625" w:rsidR="4E3514E0">
              <w:rPr>
                <w:sz w:val="16"/>
                <w:szCs w:val="16"/>
              </w:rPr>
              <w:t xml:space="preserve">The Highwayman </w:t>
            </w:r>
            <w:r>
              <w:br/>
            </w:r>
            <w:r w:rsidRPr="63C7E625" w:rsidR="5C88C793">
              <w:rPr>
                <w:sz w:val="16"/>
                <w:szCs w:val="16"/>
              </w:rPr>
              <w:t>B</w:t>
            </w:r>
            <w:r w:rsidRPr="63C7E625" w:rsidR="4E3514E0">
              <w:rPr>
                <w:sz w:val="16"/>
                <w:szCs w:val="16"/>
              </w:rPr>
              <w:t>y Alfred Noyes</w:t>
            </w:r>
          </w:p>
        </w:tc>
        <w:tc>
          <w:tcPr>
            <w:tcW w:w="1819" w:type="dxa"/>
            <w:tcMar/>
          </w:tcPr>
          <w:p w:rsidR="3609E94E" w:rsidP="472394C0" w:rsidRDefault="4E3514E0" w14:paraId="0EB9ED2A" w14:textId="6D3BC2FD">
            <w:pPr>
              <w:jc w:val="center"/>
            </w:pPr>
            <w:r w:rsidR="7B7A8A27">
              <w:drawing>
                <wp:inline wp14:editId="46687C04" wp14:anchorId="0E7EFCAC">
                  <wp:extent cx="352425" cy="533400"/>
                  <wp:effectExtent l="0" t="0" r="0" b="0"/>
                  <wp:docPr id="8114180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32376694" name=""/>
                          <pic:cNvPicPr/>
                        </pic:nvPicPr>
                        <pic:blipFill>
                          <a:blip xmlns:r="http://schemas.openxmlformats.org/officeDocument/2006/relationships"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609E94E" w:rsidP="05CABCDA" w:rsidRDefault="4E3514E0" w14:paraId="3FA719FB" w14:textId="1454EB4D">
            <w:pPr>
              <w:jc w:val="center"/>
            </w:pPr>
            <w:r w:rsidRPr="63C7E625" w:rsidR="7B7A8A27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Holes </w:t>
            </w:r>
          </w:p>
          <w:p w:rsidR="3609E94E" w:rsidP="05CABCDA" w:rsidRDefault="4E3514E0" w14:paraId="24957FF4" w14:textId="0DADDEE9">
            <w:pPr>
              <w:jc w:val="center"/>
              <w:rPr>
                <w:rFonts w:ascii="Calibri" w:hAnsi="Calibri" w:eastAsia="Calibri" w:cs="Calibri"/>
              </w:rPr>
            </w:pPr>
            <w:r w:rsidRPr="63C7E625" w:rsidR="64B40EA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B</w:t>
            </w:r>
            <w:r w:rsidRPr="63C7E625" w:rsidR="7B7A8A27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y Louis Sachar</w:t>
            </w:r>
          </w:p>
          <w:p w:rsidR="3609E94E" w:rsidP="472394C0" w:rsidRDefault="4E3514E0" w14:paraId="232B959A" w14:textId="48D652CC">
            <w:pPr>
              <w:jc w:val="center"/>
              <w:rPr>
                <w:sz w:val="16"/>
                <w:szCs w:val="16"/>
              </w:rPr>
            </w:pPr>
          </w:p>
        </w:tc>
      </w:tr>
      <w:tr w:rsidR="008D630C" w:rsidTr="3F2FFC42" w14:paraId="07EB610A" w14:textId="77777777">
        <w:trPr>
          <w:trHeight w:val="300"/>
        </w:trPr>
        <w:tc>
          <w:tcPr>
            <w:tcW w:w="1264" w:type="dxa"/>
            <w:tcMar/>
          </w:tcPr>
          <w:p w:rsidRPr="00B25ABA" w:rsidR="00312B3E" w:rsidRDefault="00F20A1E" w14:paraId="133AD24B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Text Type</w:t>
            </w:r>
          </w:p>
        </w:tc>
        <w:tc>
          <w:tcPr>
            <w:tcW w:w="1280" w:type="dxa"/>
            <w:tcMar/>
          </w:tcPr>
          <w:p w:rsidRPr="00090E8B" w:rsidR="00312B3E" w:rsidP="613FD5B3" w:rsidRDefault="38DB1327" w14:paraId="5F47D74E" w14:textId="73160A0C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13FD5B3" w:rsidR="6A1822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/>
                <w:color w:val="000000" w:themeColor="text1" w:themeTint="FF" w:themeShade="FF"/>
                <w:sz w:val="16"/>
                <w:szCs w:val="16"/>
                <w:lang w:val="en-GB"/>
              </w:rPr>
              <w:t>Fantasy Fiction</w:t>
            </w:r>
          </w:p>
        </w:tc>
        <w:tc>
          <w:tcPr>
            <w:tcW w:w="1260" w:type="dxa"/>
            <w:tcMar/>
          </w:tcPr>
          <w:p w:rsidR="552DC953" w:rsidP="4F89603D" w:rsidRDefault="38DB1327" w14:paraId="1ACE4395" w14:textId="7F1DBC3C">
            <w:pPr>
              <w:jc w:val="center"/>
              <w:rPr>
                <w:sz w:val="16"/>
                <w:szCs w:val="16"/>
              </w:rPr>
            </w:pPr>
            <w:r w:rsidRPr="61D49DAE">
              <w:rPr>
                <w:sz w:val="16"/>
                <w:szCs w:val="16"/>
              </w:rPr>
              <w:t>Picture book</w:t>
            </w:r>
          </w:p>
        </w:tc>
        <w:tc>
          <w:tcPr>
            <w:tcW w:w="1275" w:type="dxa"/>
            <w:tcMar/>
          </w:tcPr>
          <w:p w:rsidR="38DB1327" w:rsidP="61D49DAE" w:rsidRDefault="38DB1327" w14:paraId="1055C0EA" w14:textId="1CEBC517">
            <w:pPr>
              <w:jc w:val="center"/>
            </w:pPr>
            <w:r w:rsidRPr="63C7E625" w:rsidR="022EAA6A">
              <w:rPr>
                <w:sz w:val="16"/>
                <w:szCs w:val="16"/>
              </w:rPr>
              <w:t>Historical Fiction Novel</w:t>
            </w:r>
          </w:p>
        </w:tc>
        <w:tc>
          <w:tcPr>
            <w:tcW w:w="1713" w:type="dxa"/>
            <w:tcMar/>
          </w:tcPr>
          <w:p w:rsidR="552DC953" w:rsidP="472394C0" w:rsidRDefault="49A5BDCD" w14:paraId="564C9715" w14:textId="6C98D1F4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61D49DAE">
              <w:rPr>
                <w:noProof/>
                <w:sz w:val="16"/>
                <w:szCs w:val="16"/>
                <w:lang w:eastAsia="en-GB"/>
              </w:rPr>
              <w:t>Myth and magical realism</w:t>
            </w:r>
          </w:p>
        </w:tc>
        <w:tc>
          <w:tcPr>
            <w:tcW w:w="1779" w:type="dxa"/>
            <w:tcMar/>
          </w:tcPr>
          <w:p w:rsidR="472394C0" w:rsidP="472394C0" w:rsidRDefault="569F7C95" w14:paraId="2E3EA191" w14:textId="114C7504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 w:rsidRPr="61D49DAE">
              <w:rPr>
                <w:noProof/>
                <w:sz w:val="16"/>
                <w:szCs w:val="16"/>
                <w:lang w:eastAsia="en-GB"/>
              </w:rPr>
              <w:t>Modern Picture Book</w:t>
            </w:r>
          </w:p>
        </w:tc>
        <w:tc>
          <w:tcPr>
            <w:tcW w:w="1515" w:type="dxa"/>
            <w:tcMar/>
          </w:tcPr>
          <w:p w:rsidR="05CABCDA" w:rsidP="05CABCDA" w:rsidRDefault="05CABCDA" w14:paraId="513E23A4" w14:textId="5F5CBA88">
            <w:pPr>
              <w:jc w:val="center"/>
              <w:rPr>
                <w:sz w:val="16"/>
                <w:szCs w:val="16"/>
              </w:rPr>
            </w:pPr>
            <w:r w:rsidRPr="05CABCDA" w:rsidR="05CABCDA">
              <w:rPr>
                <w:sz w:val="16"/>
                <w:szCs w:val="16"/>
              </w:rPr>
              <w:t>Story from another culture</w:t>
            </w:r>
          </w:p>
        </w:tc>
        <w:tc>
          <w:tcPr>
            <w:tcW w:w="2044" w:type="dxa"/>
            <w:tcMar/>
          </w:tcPr>
          <w:p w:rsidR="2DAD37C5" w:rsidP="472394C0" w:rsidRDefault="12A23B81" w14:paraId="058C01C4" w14:textId="60AE4B45">
            <w:pPr>
              <w:jc w:val="center"/>
              <w:rPr>
                <w:sz w:val="16"/>
                <w:szCs w:val="16"/>
              </w:rPr>
            </w:pPr>
            <w:r w:rsidRPr="61D49DAE">
              <w:rPr>
                <w:sz w:val="16"/>
                <w:szCs w:val="16"/>
              </w:rPr>
              <w:t xml:space="preserve">Narrative </w:t>
            </w:r>
            <w:r w:rsidRPr="61D49DAE" w:rsidR="10549DC9">
              <w:rPr>
                <w:sz w:val="16"/>
                <w:szCs w:val="16"/>
              </w:rPr>
              <w:t>Poetry</w:t>
            </w:r>
          </w:p>
        </w:tc>
        <w:tc>
          <w:tcPr>
            <w:tcW w:w="1819" w:type="dxa"/>
            <w:tcMar/>
          </w:tcPr>
          <w:p w:rsidR="472394C0" w:rsidP="4F89603D" w:rsidRDefault="06DAAB83" w14:paraId="67F717CE" w14:textId="7A3A8BCB">
            <w:pPr>
              <w:jc w:val="center"/>
              <w:rPr>
                <w:sz w:val="16"/>
                <w:szCs w:val="16"/>
              </w:rPr>
            </w:pPr>
            <w:r w:rsidRPr="05CABCDA" w:rsidR="06DAAB83">
              <w:rPr>
                <w:sz w:val="16"/>
                <w:szCs w:val="16"/>
              </w:rPr>
              <w:t>Adventure</w:t>
            </w:r>
          </w:p>
        </w:tc>
      </w:tr>
      <w:tr w:rsidR="008D630C" w:rsidTr="3F2FFC42" w14:paraId="4D7694F2" w14:textId="77777777">
        <w:trPr>
          <w:trHeight w:val="300"/>
        </w:trPr>
        <w:tc>
          <w:tcPr>
            <w:tcW w:w="1264" w:type="dxa"/>
            <w:shd w:val="clear" w:color="auto" w:fill="F7CAAC" w:themeFill="accent2" w:themeFillTint="66"/>
            <w:tcMar/>
          </w:tcPr>
          <w:p w:rsidRPr="00B25ABA" w:rsidR="00B25ABA" w:rsidRDefault="00B25ABA" w14:paraId="20FC0755" w14:textId="3672E7ED">
            <w:pPr>
              <w:rPr>
                <w:sz w:val="20"/>
                <w:szCs w:val="20"/>
              </w:rPr>
            </w:pPr>
            <w:r w:rsidRPr="472394C0">
              <w:rPr>
                <w:sz w:val="20"/>
                <w:szCs w:val="20"/>
              </w:rPr>
              <w:t xml:space="preserve">Writing </w:t>
            </w:r>
            <w:r w:rsidRPr="472394C0" w:rsidR="314FFFE3">
              <w:rPr>
                <w:sz w:val="20"/>
                <w:szCs w:val="20"/>
              </w:rPr>
              <w:t>Outcomes Fiction</w:t>
            </w:r>
          </w:p>
        </w:tc>
        <w:tc>
          <w:tcPr>
            <w:tcW w:w="1280" w:type="dxa"/>
            <w:tcMar/>
          </w:tcPr>
          <w:p w:rsidRPr="00181089" w:rsidR="00413C2E" w:rsidP="3F2FFC42" w:rsidRDefault="04F68016" w14:paraId="46BA183D" w14:textId="65FBEA5A">
            <w:pPr>
              <w:pStyle w:val="Normal"/>
            </w:pPr>
            <w:r w:rsidRPr="3F2FFC42" w:rsidR="2E2208C0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Atmospheric setting description</w:t>
            </w:r>
            <w:r w:rsidRPr="3F2FFC42" w:rsidR="2E2208C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describing Michael entering the derelict garage for the first time (1 week)</w:t>
            </w:r>
          </w:p>
          <w:p w:rsidR="3F2FFC42" w:rsidP="3F2FFC42" w:rsidRDefault="3F2FFC42" w14:paraId="79CC3A45" w14:textId="153366DF">
            <w:pPr>
              <w:pStyle w:val="Normal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</w:p>
          <w:p w:rsidR="2A496CB5" w:rsidP="3F2FFC42" w:rsidRDefault="2A496CB5" w14:paraId="280B652A" w14:textId="1D717DC6">
            <w:pPr>
              <w:pStyle w:val="Normal"/>
            </w:pPr>
            <w:r w:rsidRPr="3F2FFC42" w:rsidR="2A496CB5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Internal Monologue</w:t>
            </w:r>
            <w:r w:rsidRPr="3F2FFC42" w:rsidR="2A496CB5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about Michael's thoughts </w:t>
            </w:r>
            <w:r w:rsidRPr="3F2FFC42" w:rsidR="2A496CB5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immediately</w:t>
            </w:r>
            <w:r w:rsidRPr="3F2FFC42" w:rsidR="2A496CB5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after discovering Skellig. (1 week)</w:t>
            </w:r>
          </w:p>
          <w:p w:rsidRPr="00181089" w:rsidR="00413C2E" w:rsidP="36BFA536" w:rsidRDefault="04F68016" w14:paraId="536F296B" w14:textId="599E4878">
            <w:pPr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color="auto" w:sz="4" w:space="0"/>
            </w:tcBorders>
            <w:tcMar/>
          </w:tcPr>
          <w:p w:rsidRPr="00E70DFA" w:rsidR="00E70DFA" w:rsidP="3F2FFC42" w:rsidRDefault="099C388D" w14:paraId="3AA9B99D" w14:textId="6E95127E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16"/>
                <w:szCs w:val="16"/>
              </w:rPr>
            </w:pPr>
            <w:r w:rsidRPr="3F2FFC42" w:rsidR="099C388D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Narrative </w:t>
            </w:r>
            <w:r w:rsidRPr="3F2FFC42" w:rsidR="099C388D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from Rose Blanche’s p</w:t>
            </w:r>
            <w:r w:rsidRPr="3F2FFC42" w:rsidR="4E698334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oint of view feeding the children in the camp</w:t>
            </w:r>
            <w:r w:rsidRPr="3F2FFC42" w:rsidR="44CF3E8B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. </w:t>
            </w:r>
            <w:r w:rsidRPr="3F2FFC42" w:rsidR="44CF3E8B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(</w:t>
            </w:r>
            <w:r w:rsidRPr="3F2FFC42" w:rsidR="44CF3E8B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2 weeks)</w:t>
            </w:r>
          </w:p>
          <w:p w:rsidRPr="00E70DFA" w:rsidR="00E70DFA" w:rsidP="3F2FFC42" w:rsidRDefault="099C388D" w14:paraId="3B20785A" w14:textId="27FC492E">
            <w:pPr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3F2FFC42" w:rsidR="44CF3E8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OR</w:t>
            </w:r>
          </w:p>
          <w:p w:rsidRPr="00E70DFA" w:rsidR="00E70DFA" w:rsidP="3F2FFC42" w:rsidRDefault="099C388D" w14:paraId="72DFCCD2" w14:textId="7DA0DCDA">
            <w:pPr>
              <w:pStyle w:val="Normal"/>
              <w:rPr>
                <w:rFonts w:ascii="Calibri" w:hAnsi="Calibri" w:eastAsia="Calibri" w:cs="Calibri"/>
                <w:b w:val="0"/>
                <w:bCs w:val="0"/>
                <w:sz w:val="16"/>
                <w:szCs w:val="16"/>
              </w:rPr>
            </w:pPr>
            <w:r w:rsidRPr="3F2FFC42" w:rsidR="44CF3E8B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Children write the scene where Rose secretly follows the lorry. This is ideal for teaching </w:t>
            </w:r>
            <w:r w:rsidRPr="3F2FFC42" w:rsidR="44CF3E8B">
              <w:rPr>
                <w:rFonts w:ascii="Calibri" w:hAnsi="Calibri" w:eastAsia="Calibri" w:cs="Calibri"/>
                <w:b w:val="0"/>
                <w:bCs w:val="0"/>
                <w:noProof w:val="0"/>
                <w:sz w:val="16"/>
                <w:szCs w:val="16"/>
                <w:lang w:val="en-GB"/>
              </w:rPr>
              <w:t xml:space="preserve">atmosphere, tension, sentence manipulation and </w:t>
            </w:r>
            <w:r w:rsidRPr="3F2FFC42" w:rsidR="44CF3E8B">
              <w:rPr>
                <w:rFonts w:ascii="Calibri" w:hAnsi="Calibri" w:eastAsia="Calibri" w:cs="Calibri"/>
                <w:b w:val="0"/>
                <w:bCs w:val="0"/>
                <w:noProof w:val="0"/>
                <w:sz w:val="16"/>
                <w:szCs w:val="16"/>
                <w:lang w:val="en-GB"/>
              </w:rPr>
              <w:t>con</w:t>
            </w:r>
            <w:r w:rsidRPr="3F2FFC42" w:rsidR="44CF3E8B">
              <w:rPr>
                <w:rFonts w:ascii="Calibri" w:hAnsi="Calibri" w:eastAsia="Calibri" w:cs="Calibri"/>
                <w:b w:val="0"/>
                <w:bCs w:val="0"/>
                <w:noProof w:val="0"/>
                <w:sz w:val="16"/>
                <w:szCs w:val="16"/>
                <w:lang w:val="en-GB"/>
              </w:rPr>
              <w:t>trolled pacing</w:t>
            </w:r>
            <w:r w:rsidRPr="3F2FFC42" w:rsidR="44CF3E8B">
              <w:rPr>
                <w:rFonts w:ascii="Calibri" w:hAnsi="Calibri" w:eastAsia="Calibri" w:cs="Calibri"/>
                <w:b w:val="0"/>
                <w:bCs w:val="0"/>
                <w:noProof w:val="0"/>
                <w:sz w:val="16"/>
                <w:szCs w:val="16"/>
                <w:lang w:val="en-GB"/>
              </w:rPr>
              <w:t>.</w:t>
            </w:r>
            <w:r w:rsidRPr="3F2FFC42" w:rsidR="4E698334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3F2FFC42" w:rsidR="2086A208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(</w:t>
            </w:r>
            <w:r w:rsidRPr="3F2FFC42" w:rsidR="48158C6E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2 weeks)</w:t>
            </w:r>
          </w:p>
        </w:tc>
        <w:tc>
          <w:tcPr>
            <w:tcW w:w="1275" w:type="dxa"/>
            <w:tcBorders>
              <w:top w:val="single" w:color="auto" w:sz="4" w:space="0"/>
            </w:tcBorders>
            <w:tcMar/>
          </w:tcPr>
          <w:p w:rsidR="61D49DAE" w:rsidP="61D49DAE" w:rsidRDefault="61D49DAE" w14:paraId="51053E07" w14:textId="031A871E">
            <w:pPr>
              <w:pStyle w:val="NoSpacing"/>
            </w:pPr>
            <w:r w:rsidRPr="63C7E625" w:rsidR="1562A101">
              <w:rPr>
                <w:b w:val="1"/>
                <w:bCs w:val="1"/>
                <w:sz w:val="16"/>
                <w:szCs w:val="16"/>
              </w:rPr>
              <w:t>Diary Entry</w:t>
            </w:r>
            <w:r w:rsidRPr="63C7E625" w:rsidR="1562A101">
              <w:rPr>
                <w:sz w:val="16"/>
                <w:szCs w:val="16"/>
              </w:rPr>
              <w:t xml:space="preserve"> </w:t>
            </w:r>
            <w:r w:rsidRPr="63C7E625" w:rsidR="1562A10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from Bruno's perspective after arriving at Out-With (1 week)</w:t>
            </w:r>
          </w:p>
          <w:p w:rsidR="61D49DAE" w:rsidP="63C7E625" w:rsidRDefault="61D49DAE" w14:paraId="3B467951" w14:textId="1B641515">
            <w:pPr>
              <w:pStyle w:val="NoSpacing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</w:p>
          <w:p w:rsidR="61D49DAE" w:rsidP="63C7E625" w:rsidRDefault="61D49DAE" w14:paraId="40071F43" w14:textId="2A6A910A">
            <w:pPr>
              <w:pStyle w:val="NoSpacing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</w:p>
        </w:tc>
        <w:tc>
          <w:tcPr>
            <w:tcW w:w="1713" w:type="dxa"/>
            <w:tcMar/>
          </w:tcPr>
          <w:p w:rsidR="787F442C" w:rsidP="3F2FFC42" w:rsidRDefault="787F442C" w14:paraId="23E2DBF4" w14:textId="5F1B1350">
            <w:pPr>
              <w:pStyle w:val="NoSpacing"/>
              <w:rPr>
                <w:b w:val="0"/>
                <w:bCs w:val="0"/>
                <w:sz w:val="16"/>
                <w:szCs w:val="16"/>
              </w:rPr>
            </w:pPr>
            <w:r w:rsidRPr="3F2FFC42" w:rsidR="787F442C">
              <w:rPr>
                <w:b w:val="1"/>
                <w:bCs w:val="1"/>
                <w:sz w:val="16"/>
                <w:szCs w:val="16"/>
              </w:rPr>
              <w:t xml:space="preserve">Play Script </w:t>
            </w:r>
            <w:r w:rsidRPr="3F2FFC42" w:rsidR="787F442C">
              <w:rPr>
                <w:b w:val="0"/>
                <w:bCs w:val="0"/>
                <w:sz w:val="16"/>
                <w:szCs w:val="16"/>
              </w:rPr>
              <w:t>(1 week)</w:t>
            </w:r>
          </w:p>
          <w:p w:rsidR="3F2FFC42" w:rsidP="3F2FFC42" w:rsidRDefault="3F2FFC42" w14:paraId="1CBBBA31" w14:textId="1DF6BA5A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</w:p>
          <w:p w:rsidRPr="00171CCD" w:rsidR="00437330" w:rsidP="63C7E625" w:rsidRDefault="22E0F6BA" w14:paraId="568B95BB" w14:textId="4DAF9F46">
            <w:pPr>
              <w:pStyle w:val="NoSpacing"/>
              <w:rPr>
                <w:b w:val="0"/>
                <w:bCs w:val="0"/>
                <w:sz w:val="16"/>
                <w:szCs w:val="16"/>
              </w:rPr>
            </w:pPr>
            <w:r w:rsidRPr="63C7E625" w:rsidR="22E0F6BA">
              <w:rPr>
                <w:b w:val="1"/>
                <w:bCs w:val="1"/>
                <w:sz w:val="16"/>
                <w:szCs w:val="16"/>
              </w:rPr>
              <w:t xml:space="preserve">Alternative Narrative </w:t>
            </w:r>
            <w:r w:rsidRPr="63C7E625" w:rsidR="42A7753C">
              <w:rPr>
                <w:b w:val="0"/>
                <w:bCs w:val="0"/>
                <w:sz w:val="16"/>
                <w:szCs w:val="16"/>
              </w:rPr>
              <w:t xml:space="preserve">using themes and ideas from the book to create own adventure story </w:t>
            </w:r>
            <w:r w:rsidRPr="63C7E625" w:rsidR="22E0F6BA">
              <w:rPr>
                <w:b w:val="0"/>
                <w:bCs w:val="0"/>
                <w:sz w:val="16"/>
                <w:szCs w:val="16"/>
              </w:rPr>
              <w:t>(3 weeks)</w:t>
            </w:r>
          </w:p>
          <w:p w:rsidRPr="00171CCD" w:rsidR="00437330" w:rsidP="36BFA536" w:rsidRDefault="00437330" w14:paraId="0D0B940D" w14:textId="3816D8B6">
            <w:pPr>
              <w:pStyle w:val="NoSpacing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79" w:type="dxa"/>
            <w:tcMar/>
          </w:tcPr>
          <w:p w:rsidR="0733AB60" w:rsidP="5F79880A" w:rsidRDefault="7A07BC11" w14:paraId="71FB1720" w14:textId="102506C9">
            <w:pPr>
              <w:pStyle w:val="NoSpacing"/>
              <w:rPr>
                <w:sz w:val="16"/>
                <w:szCs w:val="16"/>
              </w:rPr>
            </w:pPr>
            <w:r w:rsidRPr="36BFA536">
              <w:rPr>
                <w:b/>
                <w:bCs/>
                <w:sz w:val="16"/>
                <w:szCs w:val="16"/>
              </w:rPr>
              <w:t>Third person short story inspired by the Stone</w:t>
            </w:r>
            <w:r w:rsidRPr="36BFA536" w:rsidR="7EF33143">
              <w:rPr>
                <w:sz w:val="16"/>
                <w:szCs w:val="16"/>
              </w:rPr>
              <w:t xml:space="preserve"> </w:t>
            </w:r>
            <w:r w:rsidRPr="36BFA536" w:rsidR="7EF33143">
              <w:rPr>
                <w:b/>
                <w:bCs/>
                <w:sz w:val="16"/>
                <w:szCs w:val="16"/>
              </w:rPr>
              <w:t>(2 weeks)</w:t>
            </w:r>
            <w:r w:rsidRPr="36BFA536">
              <w:rPr>
                <w:b/>
                <w:bCs/>
                <w:sz w:val="16"/>
                <w:szCs w:val="16"/>
              </w:rPr>
              <w:t xml:space="preserve">. </w:t>
            </w:r>
            <w:r w:rsidRPr="36BFA536">
              <w:rPr>
                <w:sz w:val="16"/>
                <w:szCs w:val="16"/>
              </w:rPr>
              <w:t xml:space="preserve"> Write a historical narrative from the stone’s point of view as it passes through time:</w:t>
            </w:r>
            <w:r w:rsidRPr="36BFA536" w:rsidR="3C9BE543">
              <w:rPr>
                <w:sz w:val="16"/>
                <w:szCs w:val="16"/>
              </w:rPr>
              <w:t xml:space="preserve"> use a 5 part plan</w:t>
            </w:r>
            <w:r w:rsidRPr="36BFA536" w:rsidR="2F5C8610">
              <w:rPr>
                <w:sz w:val="16"/>
                <w:szCs w:val="16"/>
              </w:rPr>
              <w:t xml:space="preserve"> </w:t>
            </w:r>
            <w:r w:rsidRPr="36BFA536" w:rsidR="5D184C20">
              <w:rPr>
                <w:sz w:val="16"/>
                <w:szCs w:val="16"/>
              </w:rPr>
              <w:t xml:space="preserve">such as </w:t>
            </w:r>
            <w:r w:rsidRPr="36BFA536" w:rsidR="2F5C8610">
              <w:rPr>
                <w:sz w:val="16"/>
                <w:szCs w:val="16"/>
              </w:rPr>
              <w:t xml:space="preserve">– stone belongs in an </w:t>
            </w:r>
            <w:r w:rsidRPr="36BFA536" w:rsidR="3175621F">
              <w:rPr>
                <w:sz w:val="16"/>
                <w:szCs w:val="16"/>
              </w:rPr>
              <w:t>A</w:t>
            </w:r>
            <w:r w:rsidRPr="36BFA536">
              <w:rPr>
                <w:sz w:val="16"/>
                <w:szCs w:val="16"/>
              </w:rPr>
              <w:t>ncient temple,</w:t>
            </w:r>
            <w:r w:rsidRPr="36BFA536" w:rsidR="64AC240E">
              <w:rPr>
                <w:sz w:val="16"/>
                <w:szCs w:val="16"/>
              </w:rPr>
              <w:t xml:space="preserve"> transported by a traveller or conqueror and placed on a Viking</w:t>
            </w:r>
            <w:r w:rsidRPr="36BFA536" w:rsidR="0D043B88">
              <w:rPr>
                <w:sz w:val="16"/>
                <w:szCs w:val="16"/>
              </w:rPr>
              <w:t xml:space="preserve"> s</w:t>
            </w:r>
            <w:r w:rsidRPr="36BFA536">
              <w:rPr>
                <w:sz w:val="16"/>
                <w:szCs w:val="16"/>
              </w:rPr>
              <w:t xml:space="preserve">hip, </w:t>
            </w:r>
            <w:r w:rsidRPr="36BFA536" w:rsidR="08CC4458">
              <w:rPr>
                <w:sz w:val="16"/>
                <w:szCs w:val="16"/>
              </w:rPr>
              <w:t>lost at sea when the ship sinks in a storm</w:t>
            </w:r>
            <w:r w:rsidRPr="36BFA536" w:rsidR="20C0CFFA">
              <w:rPr>
                <w:sz w:val="16"/>
                <w:szCs w:val="16"/>
              </w:rPr>
              <w:t>, forgotten for centuries until washed ashore onto the</w:t>
            </w:r>
            <w:r w:rsidRPr="36BFA536" w:rsidR="08CC4458">
              <w:rPr>
                <w:sz w:val="16"/>
                <w:szCs w:val="16"/>
              </w:rPr>
              <w:t xml:space="preserve"> </w:t>
            </w:r>
            <w:r w:rsidRPr="36BFA536">
              <w:rPr>
                <w:sz w:val="16"/>
                <w:szCs w:val="16"/>
              </w:rPr>
              <w:t>modern-day beach</w:t>
            </w:r>
            <w:r w:rsidRPr="36BFA536" w:rsidR="5CD46407">
              <w:rPr>
                <w:sz w:val="16"/>
                <w:szCs w:val="16"/>
              </w:rPr>
              <w:t>, closing reflection.</w:t>
            </w:r>
            <w:r w:rsidRPr="36BFA536" w:rsidR="14BC90E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515" w:type="dxa"/>
            <w:tcMar/>
          </w:tcPr>
          <w:p w:rsidR="05CABCDA" w:rsidP="63C7E625" w:rsidRDefault="05CABCDA" w14:paraId="3AAC10CD" w14:textId="28C11CCB">
            <w:pPr>
              <w:rPr>
                <w:rFonts w:ascii="Calibri" w:hAnsi="Calibri" w:eastAsia="Calibri" w:cs="Calibri"/>
                <w:b w:val="0"/>
                <w:bCs w:val="0"/>
                <w:sz w:val="16"/>
                <w:szCs w:val="16"/>
              </w:rPr>
            </w:pPr>
            <w:r w:rsidRPr="3F2FFC42" w:rsidR="05CABCD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Diary entry</w:t>
            </w:r>
            <w:r w:rsidRPr="3F2FFC42" w:rsidR="05CABCD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3F2FFC42" w:rsidR="05CABCDA">
              <w:rPr>
                <w:rFonts w:ascii="Calibri" w:hAnsi="Calibri" w:eastAsia="Calibri" w:cs="Calibri"/>
                <w:b w:val="0"/>
                <w:bCs w:val="0"/>
                <w:color w:val="1D1C1D"/>
                <w:sz w:val="16"/>
                <w:szCs w:val="16"/>
              </w:rPr>
              <w:t>at the end of his journey to Addis Ababa</w:t>
            </w:r>
            <w:r w:rsidRPr="3F2FFC42" w:rsidR="05CABCDA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(</w:t>
            </w:r>
            <w:r w:rsidRPr="3F2FFC42" w:rsidR="234A1091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1</w:t>
            </w:r>
            <w:r w:rsidRPr="3F2FFC42" w:rsidR="05CABCDA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weeks)</w:t>
            </w:r>
          </w:p>
          <w:p w:rsidR="05CABCDA" w:rsidP="05CABCDA" w:rsidRDefault="05CABCDA" w14:paraId="35FDB44D" w14:textId="2A9DC0B4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2044" w:type="dxa"/>
            <w:tcMar/>
          </w:tcPr>
          <w:p w:rsidRPr="006369F8" w:rsidR="00CD4CB4" w:rsidP="36BFA536" w:rsidRDefault="4C4E05A1" w14:paraId="7193D8D8" w14:textId="788C1580">
            <w:pPr>
              <w:pStyle w:val="NoSpacing"/>
              <w:rPr>
                <w:b w:val="1"/>
                <w:bCs w:val="1"/>
                <w:sz w:val="16"/>
                <w:szCs w:val="16"/>
              </w:rPr>
            </w:pPr>
            <w:r w:rsidRPr="63C7E625" w:rsidR="4C4E05A1">
              <w:rPr>
                <w:b w:val="1"/>
                <w:bCs w:val="1"/>
                <w:sz w:val="16"/>
                <w:szCs w:val="16"/>
              </w:rPr>
              <w:t xml:space="preserve">Monologue </w:t>
            </w:r>
            <w:r w:rsidRPr="63C7E625" w:rsidR="210253F3">
              <w:rPr>
                <w:b w:val="1"/>
                <w:bCs w:val="1"/>
                <w:sz w:val="16"/>
                <w:szCs w:val="16"/>
              </w:rPr>
              <w:t>f</w:t>
            </w:r>
            <w:r w:rsidRPr="63C7E625" w:rsidR="210253F3">
              <w:rPr>
                <w:b w:val="0"/>
                <w:bCs w:val="0"/>
                <w:sz w:val="16"/>
                <w:szCs w:val="16"/>
              </w:rPr>
              <w:t xml:space="preserve">rom Bess’s point of view choosing a scene from the poem </w:t>
            </w:r>
            <w:r w:rsidRPr="63C7E625" w:rsidR="4C4E05A1">
              <w:rPr>
                <w:b w:val="0"/>
                <w:bCs w:val="0"/>
                <w:sz w:val="16"/>
                <w:szCs w:val="16"/>
              </w:rPr>
              <w:t>(</w:t>
            </w:r>
            <w:r w:rsidRPr="63C7E625" w:rsidR="287A7E89">
              <w:rPr>
                <w:b w:val="0"/>
                <w:bCs w:val="0"/>
                <w:sz w:val="16"/>
                <w:szCs w:val="16"/>
              </w:rPr>
              <w:t>2</w:t>
            </w:r>
            <w:r w:rsidRPr="63C7E625" w:rsidR="4C4E05A1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63C7E625" w:rsidR="4C4E05A1">
              <w:rPr>
                <w:b w:val="0"/>
                <w:bCs w:val="0"/>
                <w:sz w:val="16"/>
                <w:szCs w:val="16"/>
              </w:rPr>
              <w:t>weeks)</w:t>
            </w:r>
          </w:p>
        </w:tc>
        <w:tc>
          <w:tcPr>
            <w:tcW w:w="1819" w:type="dxa"/>
            <w:tcMar/>
          </w:tcPr>
          <w:p w:rsidR="6E642C5F" w:rsidP="63C7E625" w:rsidRDefault="6E642C5F" w14:paraId="7B73354D" w14:textId="42F67EF8">
            <w:pPr>
              <w:pStyle w:val="Normal"/>
              <w:spacing w:before="0" w:beforeAutospacing="off" w:after="240"/>
            </w:pPr>
            <w:r w:rsidRPr="63C7E625" w:rsidR="6E642C5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Newspaper Report - </w:t>
            </w:r>
            <w:r w:rsidRPr="63C7E625" w:rsidR="6E642C5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"Local Boy Sent to Camp Green Lake"</w:t>
            </w:r>
          </w:p>
          <w:p w:rsidR="472394C0" w:rsidP="63C7E625" w:rsidRDefault="3F3F97B9" w14:paraId="143262F5" w14:textId="6CA970D6">
            <w:pPr>
              <w:pStyle w:val="Normal"/>
              <w:spacing w:before="240" w:after="240"/>
            </w:pPr>
            <w:r w:rsidRPr="63C7E625" w:rsidR="40D95B1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Persuasive</w:t>
            </w:r>
            <w:r w:rsidRPr="63C7E625" w:rsidR="09EDE34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63C7E625" w:rsidR="40D95B1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Letter </w:t>
            </w:r>
            <w:r w:rsidRPr="63C7E625" w:rsidR="0A251000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from the perspective of Stanley</w:t>
            </w:r>
            <w:r w:rsidRPr="63C7E625" w:rsidR="0A251000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63C7E625" w:rsidR="40D95B1B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to the judge requesting </w:t>
            </w:r>
            <w:r w:rsidRPr="63C7E625" w:rsidR="55838C59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 xml:space="preserve">better conditions for the camp </w:t>
            </w:r>
            <w:r w:rsidRPr="63C7E625" w:rsidR="40D95B1B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(2 weeks)</w:t>
            </w:r>
          </w:p>
          <w:p w:rsidR="472394C0" w:rsidP="05CABCDA" w:rsidRDefault="3F3F97B9" w14:paraId="03B7A70E" w14:textId="4CBC57F9">
            <w:pPr>
              <w:spacing w:before="240" w:after="240"/>
            </w:pPr>
            <w:r w:rsidRPr="63C7E625" w:rsidR="40D95B1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Persuasive letter </w:t>
            </w:r>
            <w:r w:rsidRPr="63C7E625" w:rsidR="40D95B1B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to the department of Justice about Stanley’s release (</w:t>
            </w:r>
            <w:r w:rsidRPr="63C7E625" w:rsidR="3CA5FE2C">
              <w:rPr>
                <w:rFonts w:ascii="Calibri" w:hAnsi="Calibri" w:eastAsia="Calibri" w:cs="Calibri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2 weeks)</w:t>
            </w:r>
          </w:p>
        </w:tc>
      </w:tr>
      <w:tr w:rsidR="472394C0" w:rsidTr="3F2FFC42" w14:paraId="1A327574" w14:textId="77777777">
        <w:trPr>
          <w:trHeight w:val="300"/>
        </w:trPr>
        <w:tc>
          <w:tcPr>
            <w:tcW w:w="1264" w:type="dxa"/>
            <w:shd w:val="clear" w:color="auto" w:fill="F7CAAC" w:themeFill="accent2" w:themeFillTint="66"/>
            <w:tcMar/>
          </w:tcPr>
          <w:p w:rsidR="0BD8B670" w:rsidP="472394C0" w:rsidRDefault="0BD8B670" w14:paraId="1648262D" w14:textId="48EC28EE">
            <w:pPr>
              <w:rPr>
                <w:sz w:val="20"/>
                <w:szCs w:val="20"/>
              </w:rPr>
            </w:pPr>
            <w:r w:rsidRPr="472394C0">
              <w:rPr>
                <w:sz w:val="20"/>
                <w:szCs w:val="20"/>
              </w:rPr>
              <w:t>Grammar</w:t>
            </w:r>
          </w:p>
        </w:tc>
        <w:tc>
          <w:tcPr>
            <w:tcW w:w="1280" w:type="dxa"/>
            <w:tcMar/>
          </w:tcPr>
          <w:p w:rsidR="3A9CF03F" w:rsidP="3F2FFC42" w:rsidRDefault="3A9CF03F" w14:paraId="205555A4" w14:textId="47C09C12">
            <w:pPr>
              <w:pStyle w:val="Normal"/>
            </w:pPr>
            <w:r w:rsidRPr="3F2FFC42" w:rsidR="0F671546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Sensory description, figurative language, precise verbs, sentence length for effect, atmosphere</w:t>
            </w:r>
          </w:p>
          <w:p w:rsidR="3A9CF03F" w:rsidP="3F2FFC42" w:rsidRDefault="3A9CF03F" w14:paraId="31BA5456" w14:textId="5481F968">
            <w:pPr>
              <w:pStyle w:val="Normal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</w:p>
          <w:p w:rsidR="3A9CF03F" w:rsidP="3F2FFC42" w:rsidRDefault="3A9CF03F" w14:paraId="6BE007FF" w14:textId="7266648B">
            <w:pPr>
              <w:pStyle w:val="Normal"/>
            </w:pPr>
            <w:r w:rsidRPr="3F2FFC42" w:rsidR="615DBA56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First person, rhetorical questions, sentence fragments, shifts in emotion, deliberate punctuation</w:t>
            </w:r>
          </w:p>
        </w:tc>
        <w:tc>
          <w:tcPr>
            <w:tcW w:w="1260" w:type="dxa"/>
            <w:tcBorders>
              <w:top w:val="single" w:color="auto" w:sz="4" w:space="0"/>
            </w:tcBorders>
            <w:tcMar/>
          </w:tcPr>
          <w:p w:rsidR="59F08543" w:rsidP="63C7E625" w:rsidRDefault="0F286528" w14:paraId="40280ACE" w14:textId="79918921">
            <w:pPr>
              <w:spacing w:before="0" w:beforeAutospacing="off" w:after="240"/>
              <w:rPr>
                <w:rFonts w:ascii="Calibri" w:hAnsi="Calibri" w:eastAsia="Calibri" w:cs="Calibri"/>
                <w:sz w:val="16"/>
                <w:szCs w:val="16"/>
              </w:rPr>
            </w:pPr>
            <w:r w:rsidRPr="63C7E625" w:rsidR="0F286528">
              <w:rPr>
                <w:rFonts w:ascii="Calibri" w:hAnsi="Calibri" w:eastAsia="Calibri" w:cs="Calibri"/>
                <w:sz w:val="16"/>
                <w:szCs w:val="16"/>
              </w:rPr>
              <w:t>Use</w:t>
            </w:r>
            <w:r w:rsidRPr="63C7E625" w:rsidR="1B432734">
              <w:rPr>
                <w:rFonts w:ascii="Calibri" w:hAnsi="Calibri" w:eastAsia="Calibri" w:cs="Calibri"/>
                <w:sz w:val="16"/>
                <w:szCs w:val="16"/>
              </w:rPr>
              <w:t xml:space="preserve"> first-person past tense voice, use sentence variety and punctuation to control pace and tension, create expanded noun phrases and figurative language for emotional impact, ensure cohesion </w:t>
            </w:r>
            <w:r w:rsidRPr="63C7E625" w:rsidR="1B432734">
              <w:rPr>
                <w:rFonts w:ascii="Calibri" w:hAnsi="Calibri" w:eastAsia="Calibri" w:cs="Calibri"/>
                <w:sz w:val="16"/>
                <w:szCs w:val="16"/>
              </w:rPr>
              <w:t>across paragraphs using adverbials and repetition</w:t>
            </w:r>
          </w:p>
          <w:p w:rsidR="59F08543" w:rsidP="61D49DAE" w:rsidRDefault="59F08543" w14:paraId="6F204794" w14:textId="3292DEAB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color="auto" w:sz="4" w:space="0"/>
            </w:tcBorders>
            <w:tcMar/>
          </w:tcPr>
          <w:p w:rsidR="61D49DAE" w:rsidP="36BFA536" w:rsidRDefault="303AADB0" w14:paraId="5CC9C9B8" w14:textId="2C31260E">
            <w:pPr>
              <w:pStyle w:val="NoSpacing"/>
            </w:pPr>
            <w:r w:rsidRPr="63C7E625" w:rsidR="13FDB6E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Adverbials</w:t>
            </w:r>
            <w:r w:rsidRPr="63C7E625" w:rsidR="104DA0D2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9time, place, manner</w:t>
            </w:r>
            <w:r w:rsidRPr="63C7E625" w:rsidR="13FDB6E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,</w:t>
            </w:r>
            <w:r w:rsidRPr="63C7E625" w:rsidR="6C50C67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subordination conjunctions,</w:t>
            </w:r>
            <w:r w:rsidRPr="63C7E625" w:rsidR="13FDB6E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  <w:r w:rsidRPr="63C7E625" w:rsidR="13FDB6E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emotive language</w:t>
            </w:r>
            <w:r w:rsidRPr="63C7E625" w:rsidR="53E12C1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, passive</w:t>
            </w:r>
          </w:p>
        </w:tc>
        <w:tc>
          <w:tcPr>
            <w:tcW w:w="1713" w:type="dxa"/>
            <w:tcMar/>
          </w:tcPr>
          <w:p w:rsidR="472394C0" w:rsidP="63C7E625" w:rsidRDefault="769121BE" w14:paraId="67995449" w14:textId="1254E73C">
            <w:pPr>
              <w:spacing w:before="0" w:beforeAutospacing="off" w:after="240"/>
              <w:rPr>
                <w:rFonts w:ascii="Calibri" w:hAnsi="Calibri" w:eastAsia="Calibri" w:cs="Calibri"/>
                <w:sz w:val="16"/>
                <w:szCs w:val="16"/>
              </w:rPr>
            </w:pPr>
            <w:r w:rsidRPr="63C7E625" w:rsidR="769121BE">
              <w:rPr>
                <w:rFonts w:ascii="Calibri" w:hAnsi="Calibri" w:eastAsia="Calibri" w:cs="Calibri"/>
                <w:sz w:val="16"/>
                <w:szCs w:val="16"/>
              </w:rPr>
              <w:t>Sentence variation and tense consistency, dialogue punctuation,</w:t>
            </w:r>
            <w:r w:rsidRPr="63C7E625" w:rsidR="1E98F3A4">
              <w:rPr>
                <w:rFonts w:ascii="Calibri" w:hAnsi="Calibri" w:eastAsia="Calibri" w:cs="Calibri"/>
                <w:sz w:val="16"/>
                <w:szCs w:val="16"/>
              </w:rPr>
              <w:t xml:space="preserve"> colons and semi-colons, dashes and ellipses.  Use of </w:t>
            </w:r>
            <w:r w:rsidRPr="63C7E625" w:rsidR="769121BE">
              <w:rPr>
                <w:rFonts w:ascii="Calibri" w:hAnsi="Calibri" w:eastAsia="Calibri" w:cs="Calibri"/>
                <w:sz w:val="16"/>
                <w:szCs w:val="16"/>
              </w:rPr>
              <w:t>figurative language and precise vocabulary in context, cohesion and paragraphing</w:t>
            </w:r>
          </w:p>
          <w:p w:rsidR="472394C0" w:rsidP="61D49DAE" w:rsidRDefault="472394C0" w14:paraId="5A87901E" w14:textId="5383E56A">
            <w:pPr>
              <w:pStyle w:val="NoSpacing"/>
              <w:rPr>
                <w:sz w:val="16"/>
                <w:szCs w:val="16"/>
              </w:rPr>
            </w:pPr>
          </w:p>
        </w:tc>
        <w:tc>
          <w:tcPr>
            <w:tcW w:w="1779" w:type="dxa"/>
            <w:tcMar/>
          </w:tcPr>
          <w:p w:rsidR="472394C0" w:rsidP="568D597E" w:rsidRDefault="147FF213" w14:paraId="4963ECE5" w14:textId="6CFA54BA">
            <w:pPr>
              <w:pStyle w:val="NoSpacing"/>
              <w:rPr>
                <w:rFonts w:ascii="Calibri" w:hAnsi="Calibri" w:eastAsia="Calibri" w:cs="Calibri"/>
                <w:sz w:val="16"/>
                <w:szCs w:val="16"/>
              </w:rPr>
            </w:pPr>
            <w:r w:rsidRPr="568D597E">
              <w:rPr>
                <w:sz w:val="16"/>
                <w:szCs w:val="16"/>
              </w:rPr>
              <w:t>Expanded noun phrases, relative clauses, varied sentences openers, shifts in formality (</w:t>
            </w:r>
            <w:r w:rsidRPr="568D597E">
              <w:rPr>
                <w:rFonts w:ascii="Calibri" w:hAnsi="Calibri" w:eastAsia="Calibri" w:cs="Calibri"/>
                <w:sz w:val="16"/>
                <w:szCs w:val="16"/>
              </w:rPr>
              <w:t>formal tone in ancient setting, more neutral in modern-day)</w:t>
            </w:r>
            <w:r w:rsidRPr="568D597E" w:rsidR="50E7CB5A">
              <w:rPr>
                <w:rFonts w:ascii="Calibri" w:hAnsi="Calibri" w:eastAsia="Calibri" w:cs="Calibri"/>
                <w:sz w:val="16"/>
                <w:szCs w:val="16"/>
              </w:rPr>
              <w:t xml:space="preserve">, modal verbs, passive voice, range of punctuation </w:t>
            </w:r>
            <w:proofErr w:type="gramStart"/>
            <w:r w:rsidRPr="568D597E" w:rsidR="50E7CB5A">
              <w:rPr>
                <w:rFonts w:ascii="Calibri" w:hAnsi="Calibri" w:eastAsia="Calibri" w:cs="Calibri"/>
                <w:sz w:val="16"/>
                <w:szCs w:val="16"/>
              </w:rPr>
              <w:t>inc</w:t>
            </w:r>
            <w:r w:rsidRPr="568D597E" w:rsidR="0C981AAA">
              <w:rPr>
                <w:rFonts w:ascii="Calibri" w:hAnsi="Calibri" w:eastAsia="Calibri" w:cs="Calibri"/>
                <w:sz w:val="16"/>
                <w:szCs w:val="16"/>
              </w:rPr>
              <w:t>luding ;</w:t>
            </w:r>
            <w:proofErr w:type="gramEnd"/>
            <w:r w:rsidRPr="568D597E" w:rsidR="0C981AAA">
              <w:rPr>
                <w:rFonts w:ascii="Calibri" w:hAnsi="Calibri" w:eastAsia="Calibri" w:cs="Calibri"/>
                <w:sz w:val="16"/>
                <w:szCs w:val="16"/>
              </w:rPr>
              <w:t xml:space="preserve"> ...</w:t>
            </w:r>
          </w:p>
        </w:tc>
        <w:tc>
          <w:tcPr>
            <w:tcW w:w="1515" w:type="dxa"/>
            <w:tcMar/>
          </w:tcPr>
          <w:p w:rsidR="05CABCDA" w:rsidP="05CABCDA" w:rsidRDefault="05CABCDA" w14:paraId="321ABEB0" w14:textId="2376C590">
            <w:pPr>
              <w:pStyle w:val="NoSpacing"/>
              <w:rPr>
                <w:rFonts w:ascii="Calibri" w:hAnsi="Calibri" w:eastAsia="Calibri" w:cs="Calibri"/>
                <w:sz w:val="16"/>
                <w:szCs w:val="16"/>
              </w:rPr>
            </w:pP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Noun phrases expanded by adjectives and prepositional phrases, fronted adverbials (time, place, and manner), using commas after fronted adverbials, past tense consistency (simple, progressive, and perfect), 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use of 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>coordinating and subordinating conjunctions</w:t>
            </w:r>
          </w:p>
        </w:tc>
        <w:tc>
          <w:tcPr>
            <w:tcW w:w="2044" w:type="dxa"/>
            <w:tcMar/>
          </w:tcPr>
          <w:p w:rsidR="188E6A8A" w:rsidP="61D49DAE" w:rsidRDefault="21D3560D" w14:paraId="6F4910FF" w14:textId="012C5ACD">
            <w:pPr>
              <w:pStyle w:val="NoSpacing"/>
              <w:rPr>
                <w:sz w:val="16"/>
                <w:szCs w:val="16"/>
              </w:rPr>
            </w:pPr>
            <w:r w:rsidRPr="63C7E625" w:rsidR="21D3560D">
              <w:rPr>
                <w:sz w:val="16"/>
                <w:szCs w:val="16"/>
              </w:rPr>
              <w:t xml:space="preserve">Sentence variation including fronted adverbials, </w:t>
            </w:r>
            <w:r w:rsidRPr="63C7E625" w:rsidR="16471E4F">
              <w:rPr>
                <w:sz w:val="16"/>
                <w:szCs w:val="16"/>
              </w:rPr>
              <w:t xml:space="preserve">range of punctuation including parenthesis, past tense, </w:t>
            </w:r>
            <w:r w:rsidRPr="63C7E625" w:rsidR="334F77D9">
              <w:rPr>
                <w:sz w:val="16"/>
                <w:szCs w:val="16"/>
              </w:rPr>
              <w:t>use of progressive and perfect forms, modal verbs, relative clauses, repetition, emotive and dramatic language, rhet</w:t>
            </w:r>
            <w:r w:rsidRPr="63C7E625" w:rsidR="11F78A00">
              <w:rPr>
                <w:sz w:val="16"/>
                <w:szCs w:val="16"/>
              </w:rPr>
              <w:t>orical questions</w:t>
            </w:r>
            <w:r w:rsidRPr="63C7E625" w:rsidR="3A885A0C">
              <w:rPr>
                <w:sz w:val="16"/>
                <w:szCs w:val="16"/>
              </w:rPr>
              <w:t xml:space="preserve">, </w:t>
            </w:r>
            <w:r w:rsidRPr="63C7E625" w:rsidR="3A885A0C">
              <w:rPr>
                <w:sz w:val="16"/>
                <w:szCs w:val="16"/>
              </w:rPr>
              <w:t>passiv</w:t>
            </w:r>
            <w:r w:rsidRPr="63C7E625" w:rsidR="3A885A0C">
              <w:rPr>
                <w:sz w:val="16"/>
                <w:szCs w:val="16"/>
              </w:rPr>
              <w:t>e voice</w:t>
            </w:r>
          </w:p>
        </w:tc>
        <w:tc>
          <w:tcPr>
            <w:tcW w:w="1819" w:type="dxa"/>
            <w:tcMar/>
          </w:tcPr>
          <w:p w:rsidR="64D063A5" w:rsidP="63C7E625" w:rsidRDefault="64D063A5" w14:paraId="48FB8B23" w14:textId="40F91270">
            <w:pPr>
              <w:pStyle w:val="Normal"/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</w:pPr>
            <w:r w:rsidRPr="63C7E625" w:rsidR="1DB3D391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Newspaper - </w:t>
            </w:r>
            <w:r w:rsidRPr="63C7E625" w:rsidR="1DB3D391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Headlines, formal language, reported speech, passive voice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, fronted adverbials, range of conjunctions,   rhetorical questions, relative clauses,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modal verbs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, 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range of punctuation including 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,’ - ...</w:t>
            </w:r>
          </w:p>
          <w:p w:rsidR="64D063A5" w:rsidP="05CABCDA" w:rsidRDefault="64D063A5" w14:paraId="3C4DB4DA" w14:textId="32849595">
            <w:pPr>
              <w:rPr>
                <w:rFonts w:ascii="Calibri" w:hAnsi="Calibri" w:eastAsia="Calibri" w:cs="Calibri"/>
                <w:color w:val="FF0000"/>
                <w:sz w:val="16"/>
                <w:szCs w:val="16"/>
              </w:rPr>
            </w:pPr>
          </w:p>
          <w:p w:rsidR="64D063A5" w:rsidP="63C7E625" w:rsidRDefault="64D063A5" w14:paraId="4878384F" w14:textId="4F6E6DA6">
            <w:pPr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</w:pP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Persuasive Letter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–</w:t>
            </w:r>
            <w:r w:rsidRPr="63C7E625" w:rsidR="248441D3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formal language, modal verbs, passive voice, subjunctive form, expanded noun phrases, adverbials for cohesion, rhetorical questions.</w:t>
            </w:r>
          </w:p>
        </w:tc>
      </w:tr>
      <w:tr w:rsidR="472394C0" w:rsidTr="3F2FFC42" w14:paraId="065FB322" w14:textId="77777777">
        <w:trPr>
          <w:trHeight w:val="300"/>
        </w:trPr>
        <w:tc>
          <w:tcPr>
            <w:tcW w:w="1264" w:type="dxa"/>
            <w:shd w:val="clear" w:color="auto" w:fill="F7CAAC" w:themeFill="accent2" w:themeFillTint="66"/>
            <w:tcMar/>
          </w:tcPr>
          <w:p w:rsidR="02609D5B" w:rsidP="5F79880A" w:rsidRDefault="55B512CD" w14:paraId="3ADFEEFE" w14:textId="4E9F78FE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>Oracy</w:t>
            </w:r>
          </w:p>
          <w:p w:rsidR="02609D5B" w:rsidP="5F79880A" w:rsidRDefault="4AC57659" w14:paraId="6BFE6477" w14:textId="782B4E2A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>Drama</w:t>
            </w:r>
          </w:p>
          <w:p w:rsidR="02609D5B" w:rsidP="472394C0" w:rsidRDefault="4AC57659" w14:paraId="390CC80C" w14:textId="400F2F51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 xml:space="preserve">Talk </w:t>
            </w:r>
          </w:p>
        </w:tc>
        <w:tc>
          <w:tcPr>
            <w:tcW w:w="1280" w:type="dxa"/>
            <w:tcMar/>
          </w:tcPr>
          <w:p w:rsidR="4271376E" w:rsidP="472394C0" w:rsidRDefault="509915FD" w14:paraId="3CEC6CE9" w14:textId="11B2F61C">
            <w:pPr/>
            <w:r w:rsidRPr="3F2FFC42" w:rsidR="7BB5F5B9">
              <w:rPr>
                <w:sz w:val="16"/>
                <w:szCs w:val="16"/>
              </w:rPr>
              <w:t xml:space="preserve">Sensory walk, soundscape, freeze-frame and thought tracking, figurative language </w:t>
            </w:r>
            <w:r w:rsidRPr="3F2FFC42" w:rsidR="7BB5F5B9">
              <w:rPr>
                <w:sz w:val="16"/>
                <w:szCs w:val="16"/>
              </w:rPr>
              <w:t>challenge</w:t>
            </w:r>
            <w:r w:rsidRPr="3F2FFC42" w:rsidR="7BB5F5B9">
              <w:rPr>
                <w:sz w:val="16"/>
                <w:szCs w:val="16"/>
              </w:rPr>
              <w:t xml:space="preserve">, sentence rehearsal </w:t>
            </w:r>
          </w:p>
        </w:tc>
        <w:tc>
          <w:tcPr>
            <w:tcW w:w="1260" w:type="dxa"/>
            <w:tcBorders>
              <w:top w:val="single" w:color="auto" w:sz="4" w:space="0"/>
            </w:tcBorders>
            <w:tcMar/>
          </w:tcPr>
          <w:p w:rsidR="5A821CD4" w:rsidP="472394C0" w:rsidRDefault="728F538B" w14:paraId="0C205B08" w14:textId="6D85A421">
            <w:p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>Empath and inference circle, conscience alley, hot seating</w:t>
            </w:r>
            <w:r w:rsidRPr="36BFA536" w:rsidR="446CB657">
              <w:rPr>
                <w:sz w:val="16"/>
                <w:szCs w:val="16"/>
              </w:rPr>
              <w:t>.</w:t>
            </w:r>
          </w:p>
        </w:tc>
        <w:tc>
          <w:tcPr>
            <w:tcW w:w="1275" w:type="dxa"/>
            <w:tcBorders>
              <w:top w:val="single" w:color="auto" w:sz="4" w:space="0"/>
            </w:tcBorders>
            <w:tcMar/>
          </w:tcPr>
          <w:p w:rsidR="61D49DAE" w:rsidP="63C7E625" w:rsidRDefault="33CDA5DC" w14:paraId="57E37B7E" w14:textId="05FD679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3C7E625" w:rsidR="295BA02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Role on the Wall:</w:t>
            </w:r>
            <w:r w:rsidRPr="63C7E625" w:rsidR="295BA02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Explore Bruno's external appearance and internal thoughts.</w:t>
            </w:r>
          </w:p>
          <w:p w:rsidR="61D49DAE" w:rsidP="63C7E625" w:rsidRDefault="33CDA5DC" w14:paraId="5F33BD0A" w14:textId="27AD37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3C7E625" w:rsidR="295BA02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Hot seating:</w:t>
            </w:r>
            <w:r w:rsidRPr="63C7E625" w:rsidR="295BA02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One pupil is Bruno; others ask thoughtful questions about his feelings. </w:t>
            </w:r>
            <w:r w:rsidRPr="63C7E625" w:rsidR="295BA02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Emotion continuum:</w:t>
            </w:r>
            <w:r w:rsidRPr="63C7E625" w:rsidR="295BA02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Place Bruno's emotions on a scale (excited → lonely → confused) and justify choices. </w:t>
            </w:r>
            <w:r w:rsidRPr="63C7E625" w:rsidR="295BA02F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Think–Pair–Share:</w:t>
            </w:r>
            <w:r w:rsidRPr="63C7E625" w:rsidR="295BA02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"What questions would Bruno have?"</w:t>
            </w:r>
          </w:p>
          <w:p w:rsidR="61D49DAE" w:rsidP="61D49DAE" w:rsidRDefault="33CDA5DC" w14:paraId="427AB5B6" w14:textId="7876A69F">
            <w:pPr>
              <w:rPr>
                <w:sz w:val="16"/>
                <w:szCs w:val="16"/>
              </w:rPr>
            </w:pPr>
          </w:p>
        </w:tc>
        <w:tc>
          <w:tcPr>
            <w:tcW w:w="1713" w:type="dxa"/>
            <w:tcMar/>
          </w:tcPr>
          <w:p w:rsidR="6D88B4CC" w:rsidP="472394C0" w:rsidRDefault="2856F9F8" w14:paraId="57F2C7A5" w14:textId="44153801">
            <w:p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 xml:space="preserve">Story telling circle to invent their own adventure story, story mapping and talk through, improvise scenes. </w:t>
            </w:r>
          </w:p>
        </w:tc>
        <w:tc>
          <w:tcPr>
            <w:tcW w:w="1779" w:type="dxa"/>
            <w:tcMar/>
          </w:tcPr>
          <w:p w:rsidR="57307881" w:rsidP="568D597E" w:rsidRDefault="0DCC73AC" w14:paraId="54B9B13D" w14:textId="2999987D">
            <w:pPr>
              <w:rPr>
                <w:rFonts w:ascii="Calibri" w:hAnsi="Calibri" w:eastAsia="Calibri" w:cs="Calibri"/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 xml:space="preserve">Hot seat the stone, discussion prompts </w:t>
            </w:r>
            <w:proofErr w:type="spellStart"/>
            <w:r w:rsidRPr="36BFA536">
              <w:rPr>
                <w:sz w:val="16"/>
                <w:szCs w:val="16"/>
              </w:rPr>
              <w:t>eg.</w:t>
            </w:r>
            <w:proofErr w:type="spellEnd"/>
            <w:r w:rsidRPr="36BFA536">
              <w:rPr>
                <w:sz w:val="16"/>
                <w:szCs w:val="16"/>
              </w:rPr>
              <w:t xml:space="preserve"> </w:t>
            </w:r>
            <w:r w:rsidRPr="36BFA536">
              <w:rPr>
                <w:rFonts w:ascii="Calibri" w:hAnsi="Calibri" w:eastAsia="Calibri" w:cs="Calibri"/>
                <w:sz w:val="16"/>
                <w:szCs w:val="16"/>
              </w:rPr>
              <w:t xml:space="preserve">How would the stone feel seeing the Vikings? What would it </w:t>
            </w:r>
            <w:proofErr w:type="gramStart"/>
            <w:r w:rsidRPr="36BFA536">
              <w:rPr>
                <w:rFonts w:ascii="Calibri" w:hAnsi="Calibri" w:eastAsia="Calibri" w:cs="Calibri"/>
                <w:sz w:val="16"/>
                <w:szCs w:val="16"/>
              </w:rPr>
              <w:t>hear?,</w:t>
            </w:r>
            <w:proofErr w:type="gramEnd"/>
            <w:r w:rsidRPr="36BFA536">
              <w:rPr>
                <w:rFonts w:ascii="Calibri" w:hAnsi="Calibri" w:eastAsia="Calibri" w:cs="Calibri"/>
                <w:sz w:val="16"/>
                <w:szCs w:val="16"/>
              </w:rPr>
              <w:t xml:space="preserve"> talk out loud in the voice of </w:t>
            </w:r>
            <w:r w:rsidRPr="36BFA536" w:rsidR="24766CA0">
              <w:rPr>
                <w:rFonts w:ascii="Calibri" w:hAnsi="Calibri" w:eastAsia="Calibri" w:cs="Calibri"/>
                <w:sz w:val="16"/>
                <w:szCs w:val="16"/>
              </w:rPr>
              <w:t>the stone, freeze frames and thought tapping (use metaphors to describe how the stone is feeling</w:t>
            </w:r>
            <w:r w:rsidRPr="36BFA536" w:rsidR="589E8098">
              <w:rPr>
                <w:rFonts w:ascii="Calibri" w:hAnsi="Calibri" w:eastAsia="Calibri" w:cs="Calibri"/>
                <w:sz w:val="16"/>
                <w:szCs w:val="16"/>
              </w:rPr>
              <w:t>), debate style reflection (</w:t>
            </w:r>
            <w:r w:rsidRPr="36BFA536" w:rsidR="5C07D78F">
              <w:rPr>
                <w:rFonts w:ascii="Calibri" w:hAnsi="Calibri" w:eastAsia="Calibri" w:cs="Calibri"/>
                <w:sz w:val="16"/>
                <w:szCs w:val="16"/>
              </w:rPr>
              <w:t>d</w:t>
            </w:r>
            <w:r w:rsidRPr="36BFA536" w:rsidR="589E8098">
              <w:rPr>
                <w:rFonts w:ascii="Calibri" w:hAnsi="Calibri" w:eastAsia="Calibri" w:cs="Calibri"/>
                <w:sz w:val="16"/>
                <w:szCs w:val="16"/>
              </w:rPr>
              <w:t>oes the stone belong more in the temple or the modern world?).</w:t>
            </w:r>
          </w:p>
        </w:tc>
        <w:tc>
          <w:tcPr>
            <w:tcW w:w="1515" w:type="dxa"/>
            <w:tcMar/>
          </w:tcPr>
          <w:p w:rsidR="05CABCDA" w:rsidP="05CABCDA" w:rsidRDefault="05CABCDA" w14:paraId="6151466C" w14:textId="3281D562">
            <w:pPr>
              <w:rPr>
                <w:sz w:val="16"/>
                <w:szCs w:val="16"/>
              </w:rPr>
            </w:pPr>
            <w:r w:rsidRPr="05CABCDA" w:rsidR="05CABCDA">
              <w:rPr>
                <w:sz w:val="16"/>
                <w:szCs w:val="16"/>
              </w:rPr>
              <w:t xml:space="preserve">Hot seating, freeze frames and thought tracking, </w:t>
            </w:r>
            <w:r w:rsidRPr="05CABCDA" w:rsidR="05CABCDA">
              <w:rPr>
                <w:sz w:val="16"/>
                <w:szCs w:val="16"/>
              </w:rPr>
              <w:t>story telling</w:t>
            </w:r>
            <w:r w:rsidRPr="05CABCDA" w:rsidR="05CABCDA">
              <w:rPr>
                <w:sz w:val="16"/>
                <w:szCs w:val="16"/>
              </w:rPr>
              <w:t xml:space="preserve"> circle – recounting the journey, emotion mapping.</w:t>
            </w:r>
          </w:p>
        </w:tc>
        <w:tc>
          <w:tcPr>
            <w:tcW w:w="2044" w:type="dxa"/>
            <w:tcMar/>
          </w:tcPr>
          <w:p w:rsidR="05E752BD" w:rsidP="61D49DAE" w:rsidRDefault="3ABF57F5" w14:paraId="634B3488" w14:textId="6C91DA4A">
            <w:p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>Hot seating, thought tracking, dialogue and inner voice rehearsal, emotive vocabulary games.</w:t>
            </w:r>
          </w:p>
        </w:tc>
        <w:tc>
          <w:tcPr>
            <w:tcW w:w="1819" w:type="dxa"/>
            <w:tcMar/>
          </w:tcPr>
          <w:p w:rsidR="3C1D71DE" w:rsidP="61D49DAE" w:rsidRDefault="2185EABC" w14:paraId="1D6EC0C1" w14:textId="0775863F">
            <w:pPr>
              <w:pStyle w:val="NoSpacing"/>
            </w:pPr>
            <w:r w:rsidRPr="3F2FFC42" w:rsidR="4D513C70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Press conference:</w:t>
            </w:r>
            <w:r w:rsidRPr="3F2FFC42" w:rsidR="4D513C7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one pupil plays Stanley, the </w:t>
            </w:r>
            <w:r w:rsidRPr="3F2FFC42" w:rsidR="4D513C7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judge</w:t>
            </w:r>
            <w:r w:rsidRPr="3F2FFC42" w:rsidR="4D513C7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or police officer while others are journalists asking questions.</w:t>
            </w:r>
          </w:p>
          <w:p w:rsidR="3F2FFC42" w:rsidP="3F2FFC42" w:rsidRDefault="3F2FFC42" w14:paraId="3DB7DF10" w14:textId="7227580D">
            <w:pPr>
              <w:pStyle w:val="NoSpacing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</w:p>
          <w:p w:rsidR="3C1D71DE" w:rsidP="61D49DAE" w:rsidRDefault="2185EABC" w14:paraId="29A017DD" w14:textId="4A2150FA">
            <w:pPr>
              <w:pStyle w:val="NoSpacing"/>
            </w:pPr>
            <w:r w:rsidRPr="63C7E625" w:rsidR="4D513C70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Newsroom role play:</w:t>
            </w:r>
            <w:r w:rsidRPr="63C7E625" w:rsidR="4D513C7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groups decide the five </w:t>
            </w:r>
            <w:r w:rsidRPr="63C7E625" w:rsidR="4D513C7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Ws</w:t>
            </w:r>
            <w:r w:rsidRPr="63C7E625" w:rsidR="4D513C7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(Who? What? Where? When? Why?). </w:t>
            </w:r>
            <w:r w:rsidRPr="63C7E625" w:rsidR="4D513C70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Oral retelling</w:t>
            </w:r>
            <w:r w:rsidRPr="63C7E625" w:rsidR="4D513C70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using journalistic language.</w:t>
            </w:r>
          </w:p>
        </w:tc>
      </w:tr>
      <w:tr w:rsidR="472394C0" w:rsidTr="3F2FFC42" w14:paraId="45CEA12D" w14:textId="77777777">
        <w:trPr>
          <w:trHeight w:val="300"/>
        </w:trPr>
        <w:tc>
          <w:tcPr>
            <w:tcW w:w="1264" w:type="dxa"/>
            <w:shd w:val="clear" w:color="auto" w:fill="BDD6EE" w:themeFill="accent1" w:themeFillTint="66"/>
            <w:tcMar/>
          </w:tcPr>
          <w:p w:rsidR="214C5764" w:rsidP="472394C0" w:rsidRDefault="214C5764" w14:paraId="026B8C03" w14:textId="0BBFC3B8">
            <w:pPr>
              <w:rPr>
                <w:sz w:val="20"/>
                <w:szCs w:val="20"/>
              </w:rPr>
            </w:pPr>
            <w:r w:rsidRPr="63C7E625" w:rsidR="214C5764">
              <w:rPr>
                <w:sz w:val="20"/>
                <w:szCs w:val="20"/>
              </w:rPr>
              <w:t xml:space="preserve">Writing </w:t>
            </w:r>
            <w:r w:rsidRPr="63C7E625" w:rsidR="214C5764">
              <w:rPr>
                <w:sz w:val="20"/>
                <w:szCs w:val="20"/>
              </w:rPr>
              <w:t>Outcomes</w:t>
            </w:r>
            <w:r w:rsidRPr="63C7E625" w:rsidR="6B3A53AF">
              <w:rPr>
                <w:sz w:val="20"/>
                <w:szCs w:val="20"/>
              </w:rPr>
              <w:t xml:space="preserve"> </w:t>
            </w:r>
            <w:r w:rsidRPr="63C7E625" w:rsidR="214C5764">
              <w:rPr>
                <w:sz w:val="20"/>
                <w:szCs w:val="20"/>
              </w:rPr>
              <w:t>Non</w:t>
            </w:r>
            <w:r w:rsidRPr="63C7E625" w:rsidR="214C5764">
              <w:rPr>
                <w:sz w:val="20"/>
                <w:szCs w:val="20"/>
              </w:rPr>
              <w:t>-Fiction</w:t>
            </w:r>
          </w:p>
        </w:tc>
        <w:tc>
          <w:tcPr>
            <w:tcW w:w="1280" w:type="dxa"/>
            <w:tcMar/>
          </w:tcPr>
          <w:p w:rsidR="05A0364A" w:rsidP="3F2FFC42" w:rsidRDefault="05A0364A" w14:paraId="24327153" w14:textId="5D14F8DA">
            <w:pPr>
              <w:pStyle w:val="Normal"/>
            </w:pPr>
            <w:r w:rsidRPr="3F2FFC42" w:rsidR="05A0364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Persuasive Letter - </w:t>
            </w:r>
            <w:r w:rsidRPr="3F2FFC42" w:rsidR="05A0364A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Mina writes to the local council arguing that a local natural habitat should be protected from development. (2 weeks)</w:t>
            </w:r>
          </w:p>
          <w:p w:rsidR="3F2FFC42" w:rsidP="3F2FFC42" w:rsidRDefault="3F2FFC42" w14:paraId="2612E536" w14:textId="5B87DB49">
            <w:pPr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</w:p>
          <w:p w:rsidR="3F2FFC42" w:rsidP="3F2FFC42" w:rsidRDefault="3F2FFC42" w14:paraId="616076D7" w14:textId="30E936C9">
            <w:pPr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</w:p>
          <w:p w:rsidR="6C2039AF" w:rsidP="2A99C2FD" w:rsidRDefault="4FB8143F" w14:paraId="6B6CE3BE" w14:textId="4946CE52">
            <w:pPr>
              <w:rPr>
                <w:rFonts w:ascii="Calibri" w:hAnsi="Calibri" w:eastAsia="Calibri" w:cs="Calibri"/>
                <w:sz w:val="16"/>
                <w:szCs w:val="16"/>
              </w:rPr>
            </w:pPr>
            <w:r w:rsidRPr="3F2FFC42" w:rsidR="4FB8143F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Non-chronological report</w:t>
            </w:r>
            <w:r w:rsidRPr="3F2FFC42" w:rsidR="4FB8143F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about a desert animal </w:t>
            </w:r>
            <w:r w:rsidRPr="3F2FFC42" w:rsidR="4FB8143F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(2 weeks)</w:t>
            </w:r>
          </w:p>
        </w:tc>
        <w:tc>
          <w:tcPr>
            <w:tcW w:w="1260" w:type="dxa"/>
            <w:tcBorders>
              <w:top w:val="single" w:color="auto" w:sz="4" w:space="0"/>
            </w:tcBorders>
            <w:shd w:val="clear" w:color="auto" w:fill="7F7F7F" w:themeFill="text1" w:themeFillTint="80"/>
            <w:tcMar/>
          </w:tcPr>
          <w:p w:rsidR="3A598AE4" w:rsidP="472394C0" w:rsidRDefault="3A598AE4" w14:paraId="379ED290" w14:textId="09BCA9C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color="auto" w:sz="4" w:space="0"/>
            </w:tcBorders>
            <w:tcMar/>
          </w:tcPr>
          <w:p w:rsidR="61D49DAE" w:rsidP="63C7E625" w:rsidRDefault="61D49DAE" w14:paraId="51CFC260" w14:textId="199BA237">
            <w:pPr>
              <w:pStyle w:val="Normal"/>
            </w:pPr>
            <w:r w:rsidRPr="3F2FFC42" w:rsidR="6B52A557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Balanced Argument</w:t>
            </w:r>
            <w:r w:rsidRPr="3F2FFC42" w:rsidR="6B52A55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– Discussion of Ethics. "Should people always obey those in authority?" linked carefully to themes in the novel</w:t>
            </w:r>
            <w:r w:rsidRPr="3F2FFC42" w:rsidR="6637F0B6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(2 weeks)</w:t>
            </w:r>
          </w:p>
          <w:p w:rsidR="61D49DAE" w:rsidP="63C7E625" w:rsidRDefault="61D49DAE" w14:paraId="2B752B5C" w14:textId="26BFE7C9">
            <w:pPr>
              <w:pStyle w:val="Normal"/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</w:pPr>
          </w:p>
          <w:p w:rsidR="61D49DAE" w:rsidP="63C7E625" w:rsidRDefault="61D49DAE" w14:paraId="1B400A9A" w14:textId="6FCFD967">
            <w:pPr>
              <w:pStyle w:val="Normal"/>
            </w:pPr>
            <w:r w:rsidRPr="3F2FFC42" w:rsidR="2D3DA1D7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NCR about the Role of Women in WW2</w:t>
            </w:r>
            <w:r w:rsidRPr="3F2FFC42" w:rsidR="2D3DA1D7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(2 weeks)</w:t>
            </w:r>
          </w:p>
        </w:tc>
        <w:tc>
          <w:tcPr>
            <w:tcW w:w="1713" w:type="dxa"/>
            <w:tcMar/>
          </w:tcPr>
          <w:p w:rsidR="1B0C689E" w:rsidP="472394C0" w:rsidRDefault="596F3AFC" w14:paraId="70DA7DA1" w14:textId="15E0DA44">
            <w:pPr>
              <w:rPr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C5E0B3" w:themeFill="accent6" w:themeFillTint="66"/>
            <w:tcMar/>
          </w:tcPr>
          <w:p w:rsidR="472394C0" w:rsidP="61D49DAE" w:rsidRDefault="45250862" w14:paraId="3ACA6351" w14:textId="2B03E1A5">
            <w:pPr>
              <w:rPr>
                <w:sz w:val="16"/>
                <w:szCs w:val="16"/>
              </w:rPr>
            </w:pPr>
            <w:r w:rsidRPr="61D49DAE">
              <w:rPr>
                <w:sz w:val="16"/>
                <w:szCs w:val="16"/>
              </w:rPr>
              <w:t>PGL week</w:t>
            </w:r>
          </w:p>
          <w:p w:rsidR="472394C0" w:rsidP="472394C0" w:rsidRDefault="45250862" w14:paraId="4CF84940" w14:textId="24B2F1D6">
            <w:pPr>
              <w:rPr>
                <w:sz w:val="16"/>
                <w:szCs w:val="16"/>
              </w:rPr>
            </w:pPr>
            <w:r w:rsidRPr="61D49DAE">
              <w:rPr>
                <w:sz w:val="16"/>
                <w:szCs w:val="16"/>
              </w:rPr>
              <w:t>Mock SATS week</w:t>
            </w:r>
          </w:p>
        </w:tc>
        <w:tc>
          <w:tcPr>
            <w:tcW w:w="1515" w:type="dxa"/>
            <w:shd w:val="clear" w:color="auto" w:fill="C5E0B3" w:themeFill="accent6" w:themeFillTint="66"/>
            <w:tcMar/>
          </w:tcPr>
          <w:p w:rsidR="05CABCDA" w:rsidP="05CABCDA" w:rsidRDefault="05CABCDA" w14:paraId="160D6495" w14:textId="35FB51BD">
            <w:pPr>
              <w:rPr>
                <w:rFonts w:ascii="Calibri" w:hAnsi="Calibri" w:eastAsia="Calibri" w:cs="Calibri"/>
                <w:sz w:val="16"/>
                <w:szCs w:val="16"/>
              </w:rPr>
            </w:pPr>
            <w:r w:rsidRPr="3F2FFC42" w:rsidR="05CABCD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Biography</w:t>
            </w:r>
            <w:r w:rsidRPr="3F2FFC42" w:rsidR="05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-</w:t>
            </w:r>
            <w:r w:rsidRPr="3F2FFC42" w:rsidR="05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 </w:t>
            </w:r>
            <w:r w:rsidRPr="3F2FFC42" w:rsidR="6F3B6060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f</w:t>
            </w:r>
            <w:r w:rsidRPr="3F2FFC42" w:rsidR="05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 xml:space="preserve">amous </w:t>
            </w:r>
            <w:r w:rsidRPr="3F2FFC42" w:rsidR="05CABCDA">
              <w:rPr>
                <w:rFonts w:ascii="Calibri" w:hAnsi="Calibri" w:eastAsia="Calibri" w:cs="Calibri"/>
                <w:color w:val="000000" w:themeColor="text1" w:themeTint="FF" w:themeShade="FF"/>
                <w:sz w:val="16"/>
                <w:szCs w:val="16"/>
              </w:rPr>
              <w:t>athlete (2 weeks)</w:t>
            </w:r>
          </w:p>
          <w:p w:rsidR="05CABCDA" w:rsidP="05CABCDA" w:rsidRDefault="05CABCDA" w14:paraId="7585951A" w14:textId="3172325D">
            <w:pPr>
              <w:rPr>
                <w:sz w:val="16"/>
                <w:szCs w:val="16"/>
              </w:rPr>
            </w:pPr>
          </w:p>
        </w:tc>
        <w:tc>
          <w:tcPr>
            <w:tcW w:w="2044" w:type="dxa"/>
            <w:shd w:val="clear" w:color="auto" w:fill="C5E0B3" w:themeFill="accent6" w:themeFillTint="66"/>
            <w:tcMar/>
          </w:tcPr>
          <w:p w:rsidR="472394C0" w:rsidP="61D49DAE" w:rsidRDefault="45250862" w14:paraId="7AD185EF" w14:textId="201752BD">
            <w:pPr>
              <w:rPr>
                <w:sz w:val="16"/>
                <w:szCs w:val="16"/>
              </w:rPr>
            </w:pPr>
            <w:r w:rsidRPr="61D49DAE">
              <w:rPr>
                <w:sz w:val="16"/>
                <w:szCs w:val="16"/>
              </w:rPr>
              <w:t>SATS prep (2 weeks)</w:t>
            </w:r>
          </w:p>
          <w:p w:rsidR="472394C0" w:rsidP="61D49DAE" w:rsidRDefault="45250862" w14:paraId="60545C45" w14:textId="0453B00F">
            <w:pPr>
              <w:rPr>
                <w:sz w:val="16"/>
                <w:szCs w:val="16"/>
              </w:rPr>
            </w:pPr>
            <w:r w:rsidRPr="61D49DAE">
              <w:rPr>
                <w:sz w:val="16"/>
                <w:szCs w:val="16"/>
              </w:rPr>
              <w:t>SATS week</w:t>
            </w:r>
          </w:p>
          <w:p w:rsidR="472394C0" w:rsidP="472394C0" w:rsidRDefault="472394C0" w14:paraId="11246973" w14:textId="174AD4C8"/>
        </w:tc>
        <w:tc>
          <w:tcPr>
            <w:tcW w:w="1819" w:type="dxa"/>
            <w:tcMar/>
          </w:tcPr>
          <w:p w:rsidR="3B8B2D0B" w:rsidP="36BFA536" w:rsidRDefault="3A65D448" w14:paraId="036EA27C" w14:textId="20CA602D">
            <w:p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 xml:space="preserve">The Fiver Challenge: </w:t>
            </w:r>
            <w:r w:rsidRPr="36BFA536" w:rsidR="565FB58D">
              <w:rPr>
                <w:sz w:val="16"/>
                <w:szCs w:val="16"/>
              </w:rPr>
              <w:t xml:space="preserve"> </w:t>
            </w:r>
          </w:p>
          <w:p w:rsidR="3B8B2D0B" w:rsidP="36BFA536" w:rsidRDefault="565FB58D" w14:paraId="383F48F5" w14:textId="28AF060B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>create a business plan/pitch.</w:t>
            </w:r>
          </w:p>
          <w:p w:rsidR="3B8B2D0B" w:rsidP="36BFA536" w:rsidRDefault="565FB58D" w14:paraId="4599F7FA" w14:textId="59222FC5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>Create a persuasive advert or poster</w:t>
            </w:r>
          </w:p>
          <w:p w:rsidR="3B8B2D0B" w:rsidP="36BFA536" w:rsidRDefault="565FB58D" w14:paraId="30B9D472" w14:textId="7DB43236">
            <w:p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>(3 weeks)</w:t>
            </w:r>
          </w:p>
        </w:tc>
      </w:tr>
      <w:tr w:rsidR="472394C0" w:rsidTr="3F2FFC42" w14:paraId="01488B40" w14:textId="77777777">
        <w:trPr>
          <w:trHeight w:val="300"/>
        </w:trPr>
        <w:tc>
          <w:tcPr>
            <w:tcW w:w="1264" w:type="dxa"/>
            <w:shd w:val="clear" w:color="auto" w:fill="BDD6EE" w:themeFill="accent1" w:themeFillTint="66"/>
            <w:tcMar/>
          </w:tcPr>
          <w:p w:rsidR="1BAE942E" w:rsidP="472394C0" w:rsidRDefault="1BAE942E" w14:paraId="14CF6E79" w14:textId="43814350">
            <w:pPr>
              <w:rPr>
                <w:sz w:val="20"/>
                <w:szCs w:val="20"/>
              </w:rPr>
            </w:pPr>
            <w:r w:rsidRPr="472394C0">
              <w:rPr>
                <w:sz w:val="20"/>
                <w:szCs w:val="20"/>
              </w:rPr>
              <w:t>Grammar</w:t>
            </w:r>
          </w:p>
        </w:tc>
        <w:tc>
          <w:tcPr>
            <w:tcW w:w="1280" w:type="dxa"/>
            <w:tcMar/>
          </w:tcPr>
          <w:p w:rsidR="62ABA20D" w:rsidP="472394C0" w:rsidRDefault="7DE5EA2B" w14:paraId="4DAC494F" w14:textId="7DA55D1A">
            <w:pPr>
              <w:rPr>
                <w:sz w:val="16"/>
                <w:szCs w:val="16"/>
              </w:rPr>
            </w:pPr>
            <w:r w:rsidRPr="2A99C2FD">
              <w:rPr>
                <w:sz w:val="16"/>
                <w:szCs w:val="16"/>
              </w:rPr>
              <w:t>Formal tone, 3</w:t>
            </w:r>
            <w:r w:rsidRPr="2A99C2FD">
              <w:rPr>
                <w:sz w:val="16"/>
                <w:szCs w:val="16"/>
                <w:vertAlign w:val="superscript"/>
              </w:rPr>
              <w:t>rd</w:t>
            </w:r>
            <w:r w:rsidRPr="2A99C2FD">
              <w:rPr>
                <w:sz w:val="16"/>
                <w:szCs w:val="16"/>
              </w:rPr>
              <w:t xml:space="preserve"> person, precise subject specific vocabulary, present tense, passive voice, expanded noun phrases,</w:t>
            </w:r>
            <w:r w:rsidRPr="2A99C2FD" w:rsidR="5D546F67">
              <w:rPr>
                <w:sz w:val="16"/>
                <w:szCs w:val="16"/>
              </w:rPr>
              <w:t xml:space="preserve"> subordinate clauses and conjunctions, </w:t>
            </w:r>
            <w:r w:rsidRPr="2A99C2FD" w:rsidR="5D546F67">
              <w:rPr>
                <w:sz w:val="16"/>
                <w:szCs w:val="16"/>
              </w:rPr>
              <w:lastRenderedPageBreak/>
              <w:t xml:space="preserve">fronted adverbials, cohesive devices and layout, use </w:t>
            </w:r>
            <w:proofErr w:type="gramStart"/>
            <w:r w:rsidRPr="2A99C2FD" w:rsidR="5D546F67">
              <w:rPr>
                <w:sz w:val="16"/>
                <w:szCs w:val="16"/>
              </w:rPr>
              <w:t>of ,</w:t>
            </w:r>
            <w:proofErr w:type="gramEnd"/>
            <w:r w:rsidRPr="2A99C2FD" w:rsidR="2FA20F16">
              <w:rPr>
                <w:sz w:val="16"/>
                <w:szCs w:val="16"/>
              </w:rPr>
              <w:t xml:space="preserve"> () </w:t>
            </w:r>
            <w:proofErr w:type="gramStart"/>
            <w:r w:rsidRPr="2A99C2FD" w:rsidR="2FA20F16">
              <w:rPr>
                <w:sz w:val="16"/>
                <w:szCs w:val="16"/>
              </w:rPr>
              <w:t>- :</w:t>
            </w:r>
            <w:proofErr w:type="gramEnd"/>
          </w:p>
        </w:tc>
        <w:tc>
          <w:tcPr>
            <w:tcW w:w="1260" w:type="dxa"/>
            <w:shd w:val="clear" w:color="auto" w:fill="7F7F7F" w:themeFill="text1" w:themeFillTint="80"/>
            <w:tcMar/>
          </w:tcPr>
          <w:p w:rsidR="25FE6196" w:rsidP="472394C0" w:rsidRDefault="25FE6196" w14:paraId="03A23166" w14:textId="568104CE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Mar/>
          </w:tcPr>
          <w:p w:rsidR="61D49DAE" w:rsidP="63C7E625" w:rsidRDefault="32BDD43F" w14:paraId="61320004" w14:textId="410E539C">
            <w:pPr>
              <w:pStyle w:val="Normal"/>
            </w:pPr>
            <w:r w:rsidRPr="63C7E625" w:rsidR="4C14CAFD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Formal language, persuasive devices, modal verbs, conjunctions</w:t>
            </w:r>
            <w:r w:rsidRPr="63C7E625" w:rsidR="2DBA86F3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, balanced viewpoints, cohesive devices,</w:t>
            </w:r>
            <w:r w:rsidRPr="63C7E625" w:rsidR="67BE6EF4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  <w:r w:rsidRPr="63C7E625" w:rsidR="4B81FB3F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adverbials</w:t>
            </w:r>
            <w:r w:rsidRPr="63C7E625" w:rsidR="67BE6EF4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, sentence structures,</w:t>
            </w:r>
            <w:r w:rsidRPr="63C7E625" w:rsidR="2DBA86F3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</w:t>
            </w:r>
            <w:r w:rsidRPr="63C7E625" w:rsidR="2DBA86F3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>evidence</w:t>
            </w:r>
            <w:r w:rsidRPr="63C7E625" w:rsidR="2DBA86F3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and reasoning</w:t>
            </w:r>
          </w:p>
        </w:tc>
        <w:tc>
          <w:tcPr>
            <w:tcW w:w="1713" w:type="dxa"/>
            <w:tcMar/>
          </w:tcPr>
          <w:p w:rsidR="3B2F7498" w:rsidP="61D49DAE" w:rsidRDefault="06403A3B" w14:paraId="6BFA6DE2" w14:textId="34D2F790">
            <w:pPr>
              <w:pStyle w:val="NoSpacing"/>
              <w:rPr>
                <w:sz w:val="16"/>
                <w:szCs w:val="16"/>
              </w:rPr>
            </w:pPr>
            <w:r w:rsidRPr="568D597E">
              <w:rPr>
                <w:sz w:val="16"/>
                <w:szCs w:val="16"/>
              </w:rPr>
              <w:lastRenderedPageBreak/>
              <w:t xml:space="preserve">Relative clauses, expanded noun phrases, </w:t>
            </w:r>
            <w:r w:rsidRPr="568D597E" w:rsidR="613B2B10">
              <w:rPr>
                <w:sz w:val="16"/>
                <w:szCs w:val="16"/>
              </w:rPr>
              <w:t xml:space="preserve">adverbials for place and time, </w:t>
            </w:r>
            <w:r w:rsidRPr="568D597E">
              <w:rPr>
                <w:sz w:val="16"/>
                <w:szCs w:val="16"/>
              </w:rPr>
              <w:t xml:space="preserve">passive voice, reported and direct speech, </w:t>
            </w:r>
            <w:r w:rsidRPr="568D597E" w:rsidR="26937F38">
              <w:rPr>
                <w:sz w:val="16"/>
                <w:szCs w:val="16"/>
              </w:rPr>
              <w:t>colons and semi colons, parenthesis.</w:t>
            </w:r>
          </w:p>
        </w:tc>
        <w:tc>
          <w:tcPr>
            <w:tcW w:w="1779" w:type="dxa"/>
            <w:shd w:val="clear" w:color="auto" w:fill="C5E0B3" w:themeFill="accent6" w:themeFillTint="66"/>
            <w:tcMar/>
          </w:tcPr>
          <w:p w:rsidR="472394C0" w:rsidP="472394C0" w:rsidRDefault="472394C0" w14:paraId="0EC6E5E5" w14:textId="37B790A0">
            <w:pPr>
              <w:rPr>
                <w:rFonts w:ascii="Calibri" w:hAnsi="Calibri" w:eastAsia="Calibri" w:cs="Calibri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515" w:type="dxa"/>
            <w:shd w:val="clear" w:color="auto" w:fill="C5E0B3" w:themeFill="accent6" w:themeFillTint="66"/>
            <w:tcMar/>
          </w:tcPr>
          <w:p w:rsidR="05CABCDA" w:rsidP="05CABCDA" w:rsidRDefault="05CABCDA" w14:paraId="7F7B4ABC" w14:textId="37DF7FF8">
            <w:pPr>
              <w:rPr>
                <w:rFonts w:ascii="Calibri" w:hAnsi="Calibri" w:eastAsia="Calibri" w:cs="Calibri"/>
                <w:sz w:val="16"/>
                <w:szCs w:val="16"/>
              </w:rPr>
            </w:pPr>
            <w:r w:rsidRPr="05CABCDA" w:rsidR="05CABCDA"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  <w:t>Use past tense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 consistently for recounting life events, and </w:t>
            </w:r>
            <w:r w:rsidRPr="05CABCDA" w:rsidR="05CABCDA"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  <w:t>present tense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 for ongoing relevance or achievements, use the </w:t>
            </w:r>
            <w:r w:rsidRPr="05CABCDA" w:rsidR="05CABCDA"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  <w:t>passive voice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 to add formality and 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objectivity, expanded noun phrases, use </w:t>
            </w:r>
            <w:r w:rsidRPr="05CABCDA" w:rsidR="05CABCDA"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  <w:t>adverbials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 and </w:t>
            </w:r>
            <w:r w:rsidRPr="05CABCDA" w:rsidR="05CABCDA"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  <w:t>conjunctions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 to link events and paragraphs, </w:t>
            </w:r>
            <w:r w:rsidRPr="05CABCDA" w:rsidR="05CABCDA">
              <w:rPr>
                <w:rFonts w:ascii="Calibri" w:hAnsi="Calibri" w:eastAsia="Calibri" w:cs="Calibri"/>
                <w:sz w:val="16"/>
                <w:szCs w:val="16"/>
              </w:rPr>
              <w:t xml:space="preserve">use </w:t>
            </w:r>
            <w:r w:rsidRPr="05CABCDA" w:rsidR="05CABCDA">
              <w:rPr>
                <w:rFonts w:ascii="Calibri" w:hAnsi="Calibri" w:eastAsia="Calibri" w:cs="Calibri"/>
                <w:b w:val="1"/>
                <w:bCs w:val="1"/>
                <w:sz w:val="16"/>
                <w:szCs w:val="16"/>
              </w:rPr>
              <w:t>relative clauses, use formal and objective tone.</w:t>
            </w:r>
          </w:p>
        </w:tc>
        <w:tc>
          <w:tcPr>
            <w:tcW w:w="2044" w:type="dxa"/>
            <w:shd w:val="clear" w:color="auto" w:fill="C5E0B3" w:themeFill="accent6" w:themeFillTint="66"/>
            <w:tcMar/>
          </w:tcPr>
          <w:p w:rsidR="6E773762" w:rsidP="472394C0" w:rsidRDefault="6E773762" w14:paraId="6FEDEBD4" w14:textId="61A266AD">
            <w:pPr>
              <w:rPr>
                <w:sz w:val="16"/>
                <w:szCs w:val="16"/>
              </w:rPr>
            </w:pPr>
          </w:p>
        </w:tc>
        <w:tc>
          <w:tcPr>
            <w:tcW w:w="1819" w:type="dxa"/>
            <w:tcMar/>
          </w:tcPr>
          <w:p w:rsidR="2020DEA2" w:rsidP="472394C0" w:rsidRDefault="7D92CB57" w14:paraId="4A518381" w14:textId="1018C0F7">
            <w:p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 xml:space="preserve">Formal and precise vocabulary, complex sentences, us of active and passive voice, modal verbs, </w:t>
            </w:r>
            <w:r w:rsidRPr="36BFA536" w:rsidR="3CB86CE0">
              <w:rPr>
                <w:sz w:val="16"/>
                <w:szCs w:val="16"/>
              </w:rPr>
              <w:t xml:space="preserve">use of organisational features </w:t>
            </w:r>
            <w:proofErr w:type="spellStart"/>
            <w:r w:rsidRPr="36BFA536" w:rsidR="3CB86CE0">
              <w:rPr>
                <w:sz w:val="16"/>
                <w:szCs w:val="16"/>
              </w:rPr>
              <w:t>eg.</w:t>
            </w:r>
            <w:proofErr w:type="spellEnd"/>
            <w:r w:rsidRPr="36BFA536" w:rsidR="3CB86CE0">
              <w:rPr>
                <w:sz w:val="16"/>
                <w:szCs w:val="16"/>
              </w:rPr>
              <w:t xml:space="preserve"> Lists, bullet points, headings, rhetorical devices.</w:t>
            </w:r>
          </w:p>
        </w:tc>
      </w:tr>
      <w:tr w:rsidR="472394C0" w:rsidTr="3F2FFC42" w14:paraId="025E5D17" w14:textId="77777777">
        <w:trPr>
          <w:trHeight w:val="315"/>
        </w:trPr>
        <w:tc>
          <w:tcPr>
            <w:tcW w:w="1264" w:type="dxa"/>
            <w:shd w:val="clear" w:color="auto" w:fill="BDD6EE" w:themeFill="accent1" w:themeFillTint="66"/>
            <w:tcMar/>
          </w:tcPr>
          <w:p w:rsidR="1BAE942E" w:rsidP="5F79880A" w:rsidRDefault="48A30246" w14:paraId="23EF2819" w14:textId="49AEE7ED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>Oracy</w:t>
            </w:r>
          </w:p>
          <w:p w:rsidR="1BAE942E" w:rsidP="5F79880A" w:rsidRDefault="4454ADF1" w14:paraId="1C7A9F04" w14:textId="74D9C2F0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>Drama</w:t>
            </w:r>
          </w:p>
          <w:p w:rsidR="1BAE942E" w:rsidP="472394C0" w:rsidRDefault="4454ADF1" w14:paraId="7ADBACA3" w14:textId="3DA90A93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 xml:space="preserve">Talk </w:t>
            </w:r>
          </w:p>
        </w:tc>
        <w:tc>
          <w:tcPr>
            <w:tcW w:w="1280" w:type="dxa"/>
            <w:tcMar/>
          </w:tcPr>
          <w:p w:rsidR="78BD632D" w:rsidP="472394C0" w:rsidRDefault="0B475562" w14:paraId="2A31F549" w14:textId="595CA1E0">
            <w:pPr>
              <w:rPr>
                <w:sz w:val="16"/>
                <w:szCs w:val="16"/>
              </w:rPr>
            </w:pPr>
            <w:r w:rsidRPr="2A99C2FD">
              <w:rPr>
                <w:sz w:val="16"/>
                <w:szCs w:val="16"/>
              </w:rPr>
              <w:t>Group research discussion, present an animal fact file aloud, debate which animal is best adapted.</w:t>
            </w:r>
          </w:p>
        </w:tc>
        <w:tc>
          <w:tcPr>
            <w:tcW w:w="1260" w:type="dxa"/>
            <w:shd w:val="clear" w:color="auto" w:fill="7F7F7F" w:themeFill="text1" w:themeFillTint="80"/>
            <w:tcMar/>
          </w:tcPr>
          <w:p w:rsidR="1C92C030" w:rsidP="472394C0" w:rsidRDefault="1C92C030" w14:paraId="0C30B08D" w14:textId="0E21A68C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Mar/>
          </w:tcPr>
          <w:p w:rsidR="61D49DAE" w:rsidP="63C7E625" w:rsidRDefault="2871CB02" w14:paraId="0012F39D" w14:textId="279E0A0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3C7E625" w:rsidR="535E31D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Philosophy for Children (P4C):</w:t>
            </w:r>
            <w:r w:rsidRPr="63C7E625" w:rsidR="535E31D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Explore questions such as "Is it ever right to disobey?" using age-appropriate, general examples before linking carefully to the novel.</w:t>
            </w:r>
          </w:p>
          <w:p w:rsidR="61D49DAE" w:rsidP="63C7E625" w:rsidRDefault="2871CB02" w14:paraId="33170C7A" w14:textId="21AABC0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3C7E625" w:rsidR="535E31D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Opinion continuum:</w:t>
            </w:r>
            <w:r w:rsidRPr="63C7E625" w:rsidR="535E31D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Pupils justify where they stand.</w:t>
            </w:r>
          </w:p>
          <w:p w:rsidR="61D49DAE" w:rsidP="63C7E625" w:rsidRDefault="2871CB02" w14:paraId="6355FEC8" w14:textId="14F5C85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3C7E625" w:rsidR="535E31DC">
              <w:rPr>
                <w:rFonts w:ascii="Calibri" w:hAnsi="Calibri" w:eastAsia="Calibri" w:cs="Calibri"/>
                <w:b w:val="1"/>
                <w:bCs w:val="1"/>
                <w:noProof w:val="0"/>
                <w:sz w:val="16"/>
                <w:szCs w:val="16"/>
                <w:lang w:val="en-GB"/>
              </w:rPr>
              <w:t>Structured debate</w:t>
            </w:r>
            <w:r w:rsidRPr="63C7E625" w:rsidR="535E31DC">
              <w:rPr>
                <w:rFonts w:ascii="Calibri" w:hAnsi="Calibri" w:eastAsia="Calibri" w:cs="Calibri"/>
                <w:noProof w:val="0"/>
                <w:sz w:val="16"/>
                <w:szCs w:val="16"/>
                <w:lang w:val="en-GB"/>
              </w:rPr>
              <w:t xml:space="preserve"> using evidence from the text.</w:t>
            </w:r>
          </w:p>
        </w:tc>
        <w:tc>
          <w:tcPr>
            <w:tcW w:w="1713" w:type="dxa"/>
            <w:tcMar/>
          </w:tcPr>
          <w:p w:rsidR="60E6BC4A" w:rsidP="472394C0" w:rsidRDefault="776B1558" w14:paraId="4A8D50A3" w14:textId="517D1908">
            <w:pPr>
              <w:rPr>
                <w:sz w:val="16"/>
                <w:szCs w:val="16"/>
              </w:rPr>
            </w:pPr>
            <w:r w:rsidRPr="568D597E">
              <w:rPr>
                <w:sz w:val="16"/>
                <w:szCs w:val="16"/>
              </w:rPr>
              <w:t xml:space="preserve">Role </w:t>
            </w:r>
            <w:proofErr w:type="gramStart"/>
            <w:r w:rsidRPr="568D597E">
              <w:rPr>
                <w:sz w:val="16"/>
                <w:szCs w:val="16"/>
              </w:rPr>
              <w:t>play</w:t>
            </w:r>
            <w:proofErr w:type="gramEnd"/>
            <w:r w:rsidRPr="568D597E">
              <w:rPr>
                <w:sz w:val="16"/>
                <w:szCs w:val="16"/>
              </w:rPr>
              <w:t xml:space="preserve"> the newsroom, hot seat a survivor, storyboarding the news.</w:t>
            </w:r>
          </w:p>
        </w:tc>
        <w:tc>
          <w:tcPr>
            <w:tcW w:w="1779" w:type="dxa"/>
            <w:shd w:val="clear" w:color="auto" w:fill="C5E0B3" w:themeFill="accent6" w:themeFillTint="66"/>
            <w:tcMar/>
          </w:tcPr>
          <w:p w:rsidR="12BBD0D7" w:rsidP="472394C0" w:rsidRDefault="12BBD0D7" w14:paraId="59F7DA49" w14:textId="172AAF10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C5E0B3" w:themeFill="accent6" w:themeFillTint="66"/>
            <w:tcMar/>
          </w:tcPr>
          <w:p w:rsidR="05CABCDA" w:rsidP="05CABCDA" w:rsidRDefault="05CABCDA" w14:paraId="4EEA538D" w14:textId="741B8B8F">
            <w:pPr>
              <w:rPr>
                <w:sz w:val="16"/>
                <w:szCs w:val="16"/>
              </w:rPr>
            </w:pPr>
            <w:r w:rsidRPr="05CABCDA" w:rsidR="05CABCDA">
              <w:rPr>
                <w:sz w:val="16"/>
                <w:szCs w:val="16"/>
              </w:rPr>
              <w:t xml:space="preserve">Interview role play, </w:t>
            </w:r>
            <w:r w:rsidRPr="05CABCDA" w:rsidR="05CABCDA">
              <w:rPr>
                <w:sz w:val="16"/>
                <w:szCs w:val="16"/>
              </w:rPr>
              <w:t>biography pitch presentations, vocabulary debate exploring formality and tone.</w:t>
            </w:r>
          </w:p>
        </w:tc>
        <w:tc>
          <w:tcPr>
            <w:tcW w:w="2044" w:type="dxa"/>
            <w:shd w:val="clear" w:color="auto" w:fill="C5E0B3" w:themeFill="accent6" w:themeFillTint="66"/>
            <w:tcMar/>
          </w:tcPr>
          <w:p w:rsidR="4B623A08" w:rsidP="472394C0" w:rsidRDefault="4B623A08" w14:paraId="00CC27DB" w14:textId="25830583">
            <w:pPr>
              <w:rPr>
                <w:sz w:val="16"/>
                <w:szCs w:val="16"/>
              </w:rPr>
            </w:pPr>
          </w:p>
        </w:tc>
        <w:tc>
          <w:tcPr>
            <w:tcW w:w="1819" w:type="dxa"/>
            <w:tcMar/>
          </w:tcPr>
          <w:p w:rsidR="39831414" w:rsidP="472394C0" w:rsidRDefault="257A7022" w14:paraId="23B11B98" w14:textId="72758C45">
            <w:pPr>
              <w:rPr>
                <w:sz w:val="16"/>
                <w:szCs w:val="16"/>
              </w:rPr>
            </w:pPr>
            <w:r w:rsidRPr="36BFA536">
              <w:rPr>
                <w:sz w:val="16"/>
                <w:szCs w:val="16"/>
              </w:rPr>
              <w:t xml:space="preserve">Role play meetings, present pitch to Dragons Den, questions and answer sessions, </w:t>
            </w:r>
            <w:r w:rsidRPr="36BFA536" w:rsidR="2BF209CE">
              <w:rPr>
                <w:sz w:val="16"/>
                <w:szCs w:val="16"/>
              </w:rPr>
              <w:t>audience feedback.</w:t>
            </w:r>
          </w:p>
        </w:tc>
      </w:tr>
      <w:tr w:rsidR="472394C0" w:rsidTr="3F2FFC42" w14:paraId="17C386D8" w14:textId="77777777">
        <w:trPr>
          <w:trHeight w:val="300"/>
        </w:trPr>
        <w:tc>
          <w:tcPr>
            <w:tcW w:w="1264" w:type="dxa"/>
            <w:shd w:val="clear" w:color="auto" w:fill="808080" w:themeFill="background1" w:themeFillShade="80"/>
            <w:tcMar/>
          </w:tcPr>
          <w:p w:rsidR="472394C0" w:rsidP="472394C0" w:rsidRDefault="472394C0" w14:paraId="34E1DF20" w14:textId="1DF7407E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shd w:val="clear" w:color="auto" w:fill="808080" w:themeFill="background1" w:themeFillShade="80"/>
            <w:tcMar/>
          </w:tcPr>
          <w:p w:rsidR="472394C0" w:rsidP="472394C0" w:rsidRDefault="472394C0" w14:paraId="715E94B0" w14:textId="14FB26A2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shd w:val="clear" w:color="auto" w:fill="808080" w:themeFill="background1" w:themeFillShade="80"/>
            <w:tcMar/>
          </w:tcPr>
          <w:p w:rsidR="472394C0" w:rsidP="472394C0" w:rsidRDefault="472394C0" w14:paraId="37EB9780" w14:textId="0963E845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808080" w:themeFill="background1" w:themeFillShade="80"/>
            <w:tcMar/>
          </w:tcPr>
          <w:p w:rsidR="61D49DAE" w:rsidP="61D49DAE" w:rsidRDefault="61D49DAE" w14:paraId="1058261C" w14:textId="582336EA">
            <w:pPr>
              <w:rPr>
                <w:sz w:val="16"/>
                <w:szCs w:val="16"/>
              </w:rPr>
            </w:pPr>
          </w:p>
        </w:tc>
        <w:tc>
          <w:tcPr>
            <w:tcW w:w="1713" w:type="dxa"/>
            <w:shd w:val="clear" w:color="auto" w:fill="808080" w:themeFill="background1" w:themeFillShade="80"/>
            <w:tcMar/>
          </w:tcPr>
          <w:p w:rsidR="472394C0" w:rsidP="472394C0" w:rsidRDefault="472394C0" w14:paraId="6188B7EB" w14:textId="3DBB2F82">
            <w:pPr>
              <w:rPr>
                <w:sz w:val="16"/>
                <w:szCs w:val="16"/>
              </w:rPr>
            </w:pPr>
          </w:p>
        </w:tc>
        <w:tc>
          <w:tcPr>
            <w:tcW w:w="1779" w:type="dxa"/>
            <w:shd w:val="clear" w:color="auto" w:fill="808080" w:themeFill="background1" w:themeFillShade="80"/>
            <w:tcMar/>
          </w:tcPr>
          <w:p w:rsidR="472394C0" w:rsidP="472394C0" w:rsidRDefault="472394C0" w14:paraId="5EA8619D" w14:textId="1267D9C4">
            <w:pPr>
              <w:rPr>
                <w:sz w:val="16"/>
                <w:szCs w:val="16"/>
              </w:rPr>
            </w:pPr>
          </w:p>
        </w:tc>
        <w:tc>
          <w:tcPr>
            <w:tcW w:w="1515" w:type="dxa"/>
            <w:shd w:val="clear" w:color="auto" w:fill="808080" w:themeFill="background1" w:themeFillShade="80"/>
            <w:tcMar/>
          </w:tcPr>
          <w:p w:rsidR="05CABCDA" w:rsidP="05CABCDA" w:rsidRDefault="05CABCDA" w14:paraId="33CCFFCE" w14:textId="4BB058F1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2044" w:type="dxa"/>
            <w:shd w:val="clear" w:color="auto" w:fill="808080" w:themeFill="background1" w:themeFillShade="80"/>
            <w:tcMar/>
          </w:tcPr>
          <w:p w:rsidR="472394C0" w:rsidP="472394C0" w:rsidRDefault="472394C0" w14:paraId="4E7C02CB" w14:textId="4E6D0973">
            <w:pPr>
              <w:rPr>
                <w:sz w:val="16"/>
                <w:szCs w:val="16"/>
              </w:rPr>
            </w:pPr>
          </w:p>
        </w:tc>
        <w:tc>
          <w:tcPr>
            <w:tcW w:w="1819" w:type="dxa"/>
            <w:shd w:val="clear" w:color="auto" w:fill="808080" w:themeFill="background1" w:themeFillShade="80"/>
            <w:tcMar/>
          </w:tcPr>
          <w:p w:rsidR="472394C0" w:rsidP="472394C0" w:rsidRDefault="472394C0" w14:paraId="395B2400" w14:textId="030CB39B">
            <w:pPr>
              <w:rPr>
                <w:sz w:val="16"/>
                <w:szCs w:val="16"/>
              </w:rPr>
            </w:pPr>
          </w:p>
        </w:tc>
      </w:tr>
      <w:tr w:rsidR="472394C0" w:rsidTr="3F2FFC42" w14:paraId="233E4693" w14:textId="77777777">
        <w:trPr>
          <w:trHeight w:val="300"/>
        </w:trPr>
        <w:tc>
          <w:tcPr>
            <w:tcW w:w="1264" w:type="dxa"/>
            <w:shd w:val="clear" w:color="auto" w:fill="C5E0B3" w:themeFill="accent6" w:themeFillTint="66"/>
            <w:tcMar/>
          </w:tcPr>
          <w:p w:rsidR="7F439E5B" w:rsidP="472394C0" w:rsidRDefault="7F439E5B" w14:paraId="5628AAB0" w14:textId="0BE0B9B3">
            <w:r w:rsidRPr="472394C0">
              <w:rPr>
                <w:sz w:val="20"/>
                <w:szCs w:val="20"/>
              </w:rPr>
              <w:t>Poetry</w:t>
            </w:r>
          </w:p>
        </w:tc>
        <w:tc>
          <w:tcPr>
            <w:tcW w:w="3815" w:type="dxa"/>
            <w:gridSpan w:val="3"/>
            <w:shd w:val="clear" w:color="auto" w:fill="A6A6A6" w:themeFill="background1" w:themeFillShade="A6"/>
            <w:tcMar/>
          </w:tcPr>
          <w:p w:rsidR="7F439E5B" w:rsidP="472394C0" w:rsidRDefault="7F439E5B" w14:paraId="40088B03" w14:textId="660916B8">
            <w:pPr>
              <w:rPr>
                <w:sz w:val="16"/>
                <w:szCs w:val="16"/>
              </w:rPr>
            </w:pPr>
          </w:p>
        </w:tc>
        <w:tc>
          <w:tcPr>
            <w:tcW w:w="5007" w:type="dxa"/>
            <w:gridSpan w:val="3"/>
            <w:tcMar/>
          </w:tcPr>
          <w:p w:rsidR="472394C0" w:rsidP="472394C0" w:rsidRDefault="2599C954" w14:paraId="50BD9839" w14:textId="253017EA">
            <w:pPr>
              <w:rPr>
                <w:sz w:val="16"/>
                <w:szCs w:val="16"/>
              </w:rPr>
            </w:pPr>
            <w:r w:rsidRPr="61D49DAE">
              <w:rPr>
                <w:sz w:val="16"/>
                <w:szCs w:val="16"/>
              </w:rPr>
              <w:t>The Dreadful Menace – Performance poetry/Free Verse (1 week)</w:t>
            </w:r>
          </w:p>
        </w:tc>
        <w:tc>
          <w:tcPr>
            <w:tcW w:w="3863" w:type="dxa"/>
            <w:gridSpan w:val="2"/>
            <w:tcMar/>
          </w:tcPr>
          <w:p w:rsidR="472394C0" w:rsidP="36BFA536" w:rsidRDefault="2599C954" w14:paraId="442BF45C" w14:textId="0B991478">
            <w:pPr>
              <w:rPr>
                <w:sz w:val="16"/>
                <w:szCs w:val="16"/>
              </w:rPr>
            </w:pPr>
            <w:r w:rsidRPr="63C7E625" w:rsidR="2599C954">
              <w:rPr>
                <w:sz w:val="16"/>
                <w:szCs w:val="16"/>
              </w:rPr>
              <w:t xml:space="preserve">The Highwayman </w:t>
            </w:r>
            <w:r w:rsidRPr="63C7E625" w:rsidR="4EBDAF81">
              <w:rPr>
                <w:sz w:val="16"/>
                <w:szCs w:val="16"/>
              </w:rPr>
              <w:t>B</w:t>
            </w:r>
            <w:r w:rsidRPr="63C7E625" w:rsidR="2599C954">
              <w:rPr>
                <w:sz w:val="16"/>
                <w:szCs w:val="16"/>
              </w:rPr>
              <w:t>y Alfred Noyes – poetry deconstruction</w:t>
            </w:r>
            <w:r w:rsidRPr="63C7E625" w:rsidR="2093CD4C">
              <w:rPr>
                <w:sz w:val="16"/>
                <w:szCs w:val="16"/>
              </w:rPr>
              <w:t xml:space="preserve"> (2 weeks)</w:t>
            </w:r>
          </w:p>
          <w:p w:rsidR="472394C0" w:rsidP="472394C0" w:rsidRDefault="472394C0" w14:paraId="0026BD96" w14:textId="6AD5898C">
            <w:pPr>
              <w:rPr>
                <w:sz w:val="16"/>
                <w:szCs w:val="16"/>
              </w:rPr>
            </w:pPr>
          </w:p>
        </w:tc>
      </w:tr>
      <w:tr w:rsidR="472394C0" w:rsidTr="3F2FFC42" w14:paraId="4E431F60" w14:textId="77777777">
        <w:trPr>
          <w:trHeight w:val="300"/>
        </w:trPr>
        <w:tc>
          <w:tcPr>
            <w:tcW w:w="1264" w:type="dxa"/>
            <w:shd w:val="clear" w:color="auto" w:fill="C5E0B3" w:themeFill="accent6" w:themeFillTint="66"/>
            <w:tcMar/>
          </w:tcPr>
          <w:p w:rsidR="472394C0" w:rsidP="5F79880A" w:rsidRDefault="456B7AE6" w14:paraId="7F77BF51" w14:textId="6BDC8A1B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>Oracy</w:t>
            </w:r>
          </w:p>
          <w:p w:rsidR="472394C0" w:rsidP="5F79880A" w:rsidRDefault="456B7AE6" w14:paraId="45FCD9BC" w14:textId="1861AA7B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>Drama</w:t>
            </w:r>
          </w:p>
          <w:p w:rsidR="472394C0" w:rsidP="472394C0" w:rsidRDefault="456B7AE6" w14:paraId="70EB702D" w14:textId="6432D76E">
            <w:pPr>
              <w:rPr>
                <w:sz w:val="20"/>
                <w:szCs w:val="20"/>
              </w:rPr>
            </w:pPr>
            <w:r w:rsidRPr="5F79880A">
              <w:rPr>
                <w:sz w:val="20"/>
                <w:szCs w:val="20"/>
              </w:rPr>
              <w:t xml:space="preserve">Talk </w:t>
            </w:r>
          </w:p>
        </w:tc>
        <w:tc>
          <w:tcPr>
            <w:tcW w:w="3815" w:type="dxa"/>
            <w:gridSpan w:val="3"/>
            <w:shd w:val="clear" w:color="auto" w:fill="A6A6A6" w:themeFill="background1" w:themeFillShade="A6"/>
            <w:tcMar/>
          </w:tcPr>
          <w:p w:rsidR="3F8ADA85" w:rsidP="472394C0" w:rsidRDefault="3F8ADA85" w14:paraId="20BE598B" w14:textId="7AFCF622">
            <w:pPr>
              <w:rPr>
                <w:sz w:val="16"/>
                <w:szCs w:val="16"/>
              </w:rPr>
            </w:pPr>
          </w:p>
        </w:tc>
        <w:tc>
          <w:tcPr>
            <w:tcW w:w="5007" w:type="dxa"/>
            <w:gridSpan w:val="3"/>
            <w:tcMar/>
          </w:tcPr>
          <w:p w:rsidR="00F276C3" w:rsidP="568D597E" w:rsidRDefault="6AD6E79F" w14:paraId="5F609DCD" w14:textId="7B08C1A2">
            <w:pPr>
              <w:rPr>
                <w:rFonts w:ascii="Calibri" w:hAnsi="Calibri" w:eastAsia="Calibri" w:cs="Calibri"/>
              </w:rPr>
            </w:pPr>
            <w:r w:rsidRPr="568D597E">
              <w:rPr>
                <w:sz w:val="16"/>
                <w:szCs w:val="16"/>
              </w:rPr>
              <w:t xml:space="preserve">Create a soundscape, read (layer) poem over the soundscape, pace and pause (mark poetry with </w:t>
            </w:r>
            <w:r w:rsidRPr="568D597E" w:rsidR="2F4ACD95">
              <w:rPr>
                <w:rFonts w:ascii="Calibri" w:hAnsi="Calibri" w:eastAsia="Calibri" w:cs="Calibri"/>
                <w:sz w:val="16"/>
                <w:szCs w:val="16"/>
              </w:rPr>
              <w:t>/ for pause, ↑ for louder, ↓ for softer) and rehearse reading with these cues including pauses to add suspense.</w:t>
            </w:r>
          </w:p>
        </w:tc>
        <w:tc>
          <w:tcPr>
            <w:tcW w:w="3863" w:type="dxa"/>
            <w:gridSpan w:val="2"/>
            <w:tcMar/>
          </w:tcPr>
          <w:p w:rsidR="4BEB120A" w:rsidP="472394C0" w:rsidRDefault="469E22D8" w14:paraId="4AD62A6E" w14:textId="623C5D37">
            <w:r w:rsidRPr="36BFA536">
              <w:rPr>
                <w:rFonts w:ascii="Calibri" w:hAnsi="Calibri" w:eastAsia="Calibri" w:cs="Calibri"/>
                <w:sz w:val="16"/>
                <w:szCs w:val="16"/>
              </w:rPr>
              <w:t>Echo Reading &amp; Choral Recitation, Freeze-Frame / Tableau, Hot-Seating, Debate / Discussion, Poetry Detective</w:t>
            </w:r>
          </w:p>
        </w:tc>
      </w:tr>
    </w:tbl>
    <w:p w:rsidR="009F7C11" w:rsidP="472394C0" w:rsidRDefault="009F7C11" w14:paraId="6B699379" w14:textId="7920EC3E"/>
    <w:sectPr w:rsidR="009F7C11" w:rsidSect="008E2124">
      <w:headerReference w:type="default" r:id="rId17"/>
      <w:footerReference w:type="default" r:id="rId18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F1A18" w:rsidP="00680B48" w:rsidRDefault="007F1A18" w14:paraId="3FE9F23F" w14:textId="77777777">
      <w:pPr>
        <w:spacing w:after="0" w:line="240" w:lineRule="auto"/>
      </w:pPr>
      <w:r>
        <w:separator/>
      </w:r>
    </w:p>
  </w:endnote>
  <w:endnote w:type="continuationSeparator" w:id="0">
    <w:p w:rsidR="007F1A18" w:rsidP="00680B48" w:rsidRDefault="007F1A18" w14:paraId="1F72F64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72394C0" w:rsidTr="472394C0" w14:paraId="73530D9E" w14:textId="77777777">
      <w:trPr>
        <w:trHeight w:val="300"/>
      </w:trPr>
      <w:tc>
        <w:tcPr>
          <w:tcW w:w="4650" w:type="dxa"/>
        </w:tcPr>
        <w:p w:rsidR="472394C0" w:rsidP="472394C0" w:rsidRDefault="472394C0" w14:paraId="1080644D" w14:textId="5466166F">
          <w:pPr>
            <w:pStyle w:val="Header"/>
            <w:ind w:left="-115"/>
          </w:pPr>
        </w:p>
      </w:tc>
      <w:tc>
        <w:tcPr>
          <w:tcW w:w="4650" w:type="dxa"/>
        </w:tcPr>
        <w:p w:rsidR="472394C0" w:rsidP="472394C0" w:rsidRDefault="472394C0" w14:paraId="47123216" w14:textId="7DB8B145">
          <w:pPr>
            <w:pStyle w:val="Header"/>
            <w:jc w:val="center"/>
          </w:pPr>
        </w:p>
      </w:tc>
      <w:tc>
        <w:tcPr>
          <w:tcW w:w="4650" w:type="dxa"/>
        </w:tcPr>
        <w:p w:rsidR="472394C0" w:rsidP="472394C0" w:rsidRDefault="472394C0" w14:paraId="201D0F20" w14:textId="5A7CFD50">
          <w:pPr>
            <w:pStyle w:val="Header"/>
            <w:ind w:right="-115"/>
            <w:jc w:val="right"/>
          </w:pPr>
        </w:p>
      </w:tc>
    </w:tr>
  </w:tbl>
  <w:p w:rsidR="472394C0" w:rsidP="472394C0" w:rsidRDefault="472394C0" w14:paraId="5A8E9C91" w14:textId="549947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F1A18" w:rsidP="00680B48" w:rsidRDefault="007F1A18" w14:paraId="08CE6F91" w14:textId="77777777">
      <w:pPr>
        <w:spacing w:after="0" w:line="240" w:lineRule="auto"/>
      </w:pPr>
      <w:r>
        <w:separator/>
      </w:r>
    </w:p>
  </w:footnote>
  <w:footnote w:type="continuationSeparator" w:id="0">
    <w:p w:rsidR="007F1A18" w:rsidP="00680B48" w:rsidRDefault="007F1A18" w14:paraId="61CDCEA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446256" w:rsidP="472394C0" w:rsidRDefault="472394C0" w14:paraId="7C978D7B" w14:textId="1071CE3A">
    <w:r>
      <w:rPr>
        <w:noProof/>
      </w:rPr>
      <w:drawing>
        <wp:inline distT="0" distB="0" distL="0" distR="0" wp14:anchorId="4F04B48F" wp14:editId="1D201721">
          <wp:extent cx="225860" cy="211565"/>
          <wp:effectExtent l="0" t="0" r="0" b="0"/>
          <wp:docPr id="45614805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614805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860" cy="211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Cowley St Laurence CE Primary School</w:t>
    </w:r>
    <w:r w:rsidR="00446256">
      <w:ptab w:alignment="center" w:relativeTo="margin" w:leader="none"/>
    </w:r>
    <w:r w:rsidR="00446256">
      <w:ptab w:alignment="right" w:relativeTo="margin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54pt;height:36pt;visibility:visible;mso-wrap-style:square" alt="The Recount Writing Pack | Teaching Ideas" o:bullet="t" type="#_x0000_t75">
        <v:imagedata o:title="The Recount Writing Pack | Teaching Ideas" r:id="rId1"/>
      </v:shape>
    </w:pict>
  </w:numPicBullet>
  <w:abstractNum w:abstractNumId="0" w15:restartNumberingAfterBreak="0">
    <w:nsid w:val="06FC318C"/>
    <w:multiLevelType w:val="hybridMultilevel"/>
    <w:tmpl w:val="F65CD6D2"/>
    <w:lvl w:ilvl="0" w:tplc="76D67E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7CE165B"/>
    <w:multiLevelType w:val="hybridMultilevel"/>
    <w:tmpl w:val="A0683D0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84CF7F9"/>
    <w:multiLevelType w:val="hybridMultilevel"/>
    <w:tmpl w:val="31482884"/>
    <w:lvl w:ilvl="0" w:tplc="BA3C2C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A76BC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6C6A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DFAEA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0F4B5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D439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DAB3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FD08A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C0041A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08C4E7"/>
    <w:multiLevelType w:val="hybridMultilevel"/>
    <w:tmpl w:val="F1C011B2"/>
    <w:lvl w:ilvl="0" w:tplc="1A1851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8AC03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48C4E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8A184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60EE7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1E4A4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AA78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F6AA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C9C19C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DF21F51"/>
    <w:multiLevelType w:val="hybridMultilevel"/>
    <w:tmpl w:val="2F343D64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40A7BB1"/>
    <w:multiLevelType w:val="hybridMultilevel"/>
    <w:tmpl w:val="264810C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14C49633"/>
    <w:multiLevelType w:val="hybridMultilevel"/>
    <w:tmpl w:val="F07A3810"/>
    <w:lvl w:ilvl="0" w:tplc="3FEC98D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43021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B6779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24348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97ADE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5C4F5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9E62B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58CED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6C511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4CF74FF"/>
    <w:multiLevelType w:val="hybridMultilevel"/>
    <w:tmpl w:val="63E4BC68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697D7F9"/>
    <w:multiLevelType w:val="hybridMultilevel"/>
    <w:tmpl w:val="7B1666DE"/>
    <w:lvl w:ilvl="0" w:tplc="A9CA17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28A5A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2068A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F2006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266F9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DB82B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887D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58200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EFA7C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9B98A1B"/>
    <w:multiLevelType w:val="hybridMultilevel"/>
    <w:tmpl w:val="1A080294"/>
    <w:lvl w:ilvl="0" w:tplc="2488CBD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25C86E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436E3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E6A9F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FF41C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2B411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F2BB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F06BB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3ABA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F291120"/>
    <w:multiLevelType w:val="hybridMultilevel"/>
    <w:tmpl w:val="5B8C628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204ACDD9"/>
    <w:multiLevelType w:val="hybridMultilevel"/>
    <w:tmpl w:val="88FCAC7C"/>
    <w:lvl w:ilvl="0" w:tplc="8B1E790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CDA5E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A7C32E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2509C9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EF0A3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3BE63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1424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B8F8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C2A1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BD836A9"/>
    <w:multiLevelType w:val="hybridMultilevel"/>
    <w:tmpl w:val="71D2EE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0AF625F"/>
    <w:multiLevelType w:val="hybridMultilevel"/>
    <w:tmpl w:val="51F21A1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3340F27A"/>
    <w:multiLevelType w:val="hybridMultilevel"/>
    <w:tmpl w:val="ACEC7ECC"/>
    <w:lvl w:ilvl="0" w:tplc="EFD8BC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D9675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06C79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69CAF7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70E27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FF027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26AF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B0D4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36F4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37018AC"/>
    <w:multiLevelType w:val="multilevel"/>
    <w:tmpl w:val="730C1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349EE233"/>
    <w:multiLevelType w:val="hybridMultilevel"/>
    <w:tmpl w:val="4F829F3A"/>
    <w:lvl w:ilvl="0" w:tplc="FC3065C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CB812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D86E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1E7D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FEA2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34C0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F6C81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D65D6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F8D5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825932A"/>
    <w:multiLevelType w:val="hybridMultilevel"/>
    <w:tmpl w:val="8E6EA3C2"/>
    <w:lvl w:ilvl="0" w:tplc="B1AEEAF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D86CC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79C8D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401B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3AC5B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70B7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70EB0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B3E2D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C38109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84C6990"/>
    <w:multiLevelType w:val="hybridMultilevel"/>
    <w:tmpl w:val="78FE31BE"/>
    <w:lvl w:ilvl="0" w:tplc="9996AD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4EAF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B0AD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A80C9E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CC2A33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A00EAA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A24B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C1ABD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7E4EE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650A487"/>
    <w:multiLevelType w:val="hybridMultilevel"/>
    <w:tmpl w:val="A0F8EDDC"/>
    <w:lvl w:ilvl="0" w:tplc="A67206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7EAD0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4856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13205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F681F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6B4F7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5614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4037A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F4048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CA76F44"/>
    <w:multiLevelType w:val="hybridMultilevel"/>
    <w:tmpl w:val="BD0276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F2F748F"/>
    <w:multiLevelType w:val="hybridMultilevel"/>
    <w:tmpl w:val="DEB8DF1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5686AD2"/>
    <w:multiLevelType w:val="hybridMultilevel"/>
    <w:tmpl w:val="91D4D5DE"/>
    <w:lvl w:ilvl="0" w:tplc="2E1EA1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C32220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E612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E2C3B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2C2B9E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3A879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82EC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C02BCF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BBC4A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84811C8"/>
    <w:multiLevelType w:val="multilevel"/>
    <w:tmpl w:val="D3749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58CC4A70"/>
    <w:multiLevelType w:val="hybridMultilevel"/>
    <w:tmpl w:val="CB309A1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5" w15:restartNumberingAfterBreak="0">
    <w:nsid w:val="648DC4C2"/>
    <w:multiLevelType w:val="hybridMultilevel"/>
    <w:tmpl w:val="A094E2E0"/>
    <w:lvl w:ilvl="0" w:tplc="2C0C36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CEA56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7FC03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BD8701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394D10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C3AB2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94AAD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70404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9CC9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A5063B6"/>
    <w:multiLevelType w:val="hybridMultilevel"/>
    <w:tmpl w:val="6F626B08"/>
    <w:lvl w:ilvl="0" w:tplc="7D62B2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B4EFAC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825D6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9218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45891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08DB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1EF6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6F6D3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F741F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AB93A44"/>
    <w:multiLevelType w:val="hybridMultilevel"/>
    <w:tmpl w:val="B608FEB4"/>
    <w:lvl w:ilvl="0" w:tplc="0B3427F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F28FA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04467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9473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3C66A1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0884F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322A6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08DF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ABAA5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C4C7E90"/>
    <w:multiLevelType w:val="hybridMultilevel"/>
    <w:tmpl w:val="E8D25202"/>
    <w:lvl w:ilvl="0" w:tplc="70CE1600">
      <w:start w:val="1"/>
      <w:numFmt w:val="bullet"/>
      <w:pStyle w:val="BodyTextbulletlist"/>
      <w:lvlText w:val="●"/>
      <w:lvlJc w:val="left"/>
      <w:pPr>
        <w:ind w:left="360" w:hanging="360"/>
      </w:pPr>
      <w:rPr>
        <w:rFonts w:hint="default" w:ascii="Calibri" w:hAnsi="Calibri"/>
        <w:color w:val="A5A5A5" w:themeColor="accent3"/>
        <w:sz w:val="2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6C891351"/>
    <w:multiLevelType w:val="hybridMultilevel"/>
    <w:tmpl w:val="7AD6F0E6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DAAEB9D"/>
    <w:multiLevelType w:val="hybridMultilevel"/>
    <w:tmpl w:val="D78C93F2"/>
    <w:lvl w:ilvl="0" w:tplc="0D96B95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FC26DA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EC38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DAA7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0C496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97471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BAA5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E9E11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472E3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DC735A3"/>
    <w:multiLevelType w:val="hybridMultilevel"/>
    <w:tmpl w:val="B15CC8EA"/>
    <w:lvl w:ilvl="0" w:tplc="76D67E86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sz w:val="16"/>
        <w:szCs w:val="1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2" w15:restartNumberingAfterBreak="0">
    <w:nsid w:val="6F6F20D8"/>
    <w:multiLevelType w:val="hybridMultilevel"/>
    <w:tmpl w:val="1142513C"/>
    <w:lvl w:ilvl="0" w:tplc="FDF420F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28A51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5DCEB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5E048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1A4B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CF438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57250D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764D05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56474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312A500"/>
    <w:multiLevelType w:val="hybridMultilevel"/>
    <w:tmpl w:val="C74A10D0"/>
    <w:lvl w:ilvl="0" w:tplc="3BFC86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FE8E7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79279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DD0F40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92063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3167AE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51CFC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32A06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45E70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58EA7C9"/>
    <w:multiLevelType w:val="hybridMultilevel"/>
    <w:tmpl w:val="52F27212"/>
    <w:lvl w:ilvl="0" w:tplc="9DF2CA1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0D23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A49AA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6D62ED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8221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F01E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54A8A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DFEC60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CACC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393548159">
    <w:abstractNumId w:val="18"/>
  </w:num>
  <w:num w:numId="2" w16cid:durableId="1620531401">
    <w:abstractNumId w:val="3"/>
  </w:num>
  <w:num w:numId="3" w16cid:durableId="1359313719">
    <w:abstractNumId w:val="14"/>
  </w:num>
  <w:num w:numId="4" w16cid:durableId="1124344352">
    <w:abstractNumId w:val="25"/>
  </w:num>
  <w:num w:numId="5" w16cid:durableId="415055460">
    <w:abstractNumId w:val="8"/>
  </w:num>
  <w:num w:numId="6" w16cid:durableId="732851532">
    <w:abstractNumId w:val="11"/>
  </w:num>
  <w:num w:numId="7" w16cid:durableId="1768501950">
    <w:abstractNumId w:val="16"/>
  </w:num>
  <w:num w:numId="8" w16cid:durableId="710420198">
    <w:abstractNumId w:val="33"/>
  </w:num>
  <w:num w:numId="9" w16cid:durableId="1498495775">
    <w:abstractNumId w:val="19"/>
  </w:num>
  <w:num w:numId="10" w16cid:durableId="2064017381">
    <w:abstractNumId w:val="6"/>
  </w:num>
  <w:num w:numId="11" w16cid:durableId="7951977">
    <w:abstractNumId w:val="27"/>
  </w:num>
  <w:num w:numId="12" w16cid:durableId="345406829">
    <w:abstractNumId w:val="9"/>
  </w:num>
  <w:num w:numId="13" w16cid:durableId="757360645">
    <w:abstractNumId w:val="32"/>
  </w:num>
  <w:num w:numId="14" w16cid:durableId="1572809855">
    <w:abstractNumId w:val="17"/>
  </w:num>
  <w:num w:numId="15" w16cid:durableId="1450737456">
    <w:abstractNumId w:val="26"/>
  </w:num>
  <w:num w:numId="16" w16cid:durableId="2131315245">
    <w:abstractNumId w:val="30"/>
  </w:num>
  <w:num w:numId="17" w16cid:durableId="957838844">
    <w:abstractNumId w:val="2"/>
  </w:num>
  <w:num w:numId="18" w16cid:durableId="755902043">
    <w:abstractNumId w:val="22"/>
  </w:num>
  <w:num w:numId="19" w16cid:durableId="1390614286">
    <w:abstractNumId w:val="34"/>
  </w:num>
  <w:num w:numId="20" w16cid:durableId="1146242257">
    <w:abstractNumId w:val="5"/>
  </w:num>
  <w:num w:numId="21" w16cid:durableId="1740513925">
    <w:abstractNumId w:val="31"/>
  </w:num>
  <w:num w:numId="22" w16cid:durableId="366873311">
    <w:abstractNumId w:val="12"/>
  </w:num>
  <w:num w:numId="23" w16cid:durableId="104615601">
    <w:abstractNumId w:val="4"/>
  </w:num>
  <w:num w:numId="24" w16cid:durableId="1274092507">
    <w:abstractNumId w:val="10"/>
  </w:num>
  <w:num w:numId="25" w16cid:durableId="925191543">
    <w:abstractNumId w:val="20"/>
  </w:num>
  <w:num w:numId="26" w16cid:durableId="954100250">
    <w:abstractNumId w:val="29"/>
  </w:num>
  <w:num w:numId="27" w16cid:durableId="1364944013">
    <w:abstractNumId w:val="0"/>
  </w:num>
  <w:num w:numId="28" w16cid:durableId="1023753300">
    <w:abstractNumId w:val="7"/>
  </w:num>
  <w:num w:numId="29" w16cid:durableId="746464168">
    <w:abstractNumId w:val="15"/>
  </w:num>
  <w:num w:numId="30" w16cid:durableId="1354501610">
    <w:abstractNumId w:val="23"/>
  </w:num>
  <w:num w:numId="31" w16cid:durableId="1119376144">
    <w:abstractNumId w:val="13"/>
  </w:num>
  <w:num w:numId="32" w16cid:durableId="2069305563">
    <w:abstractNumId w:val="24"/>
  </w:num>
  <w:num w:numId="33" w16cid:durableId="541788618">
    <w:abstractNumId w:val="28"/>
  </w:num>
  <w:num w:numId="34" w16cid:durableId="1339456910">
    <w:abstractNumId w:val="1"/>
  </w:num>
  <w:num w:numId="35" w16cid:durableId="13361556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ABA"/>
    <w:rsid w:val="00025375"/>
    <w:rsid w:val="00085D8B"/>
    <w:rsid w:val="00090E8B"/>
    <w:rsid w:val="000B0A23"/>
    <w:rsid w:val="000C7F25"/>
    <w:rsid w:val="000D567E"/>
    <w:rsid w:val="000F20EB"/>
    <w:rsid w:val="00107D9E"/>
    <w:rsid w:val="001251A6"/>
    <w:rsid w:val="001518DC"/>
    <w:rsid w:val="00171B2A"/>
    <w:rsid w:val="00171CCD"/>
    <w:rsid w:val="00181089"/>
    <w:rsid w:val="00187893"/>
    <w:rsid w:val="001D4679"/>
    <w:rsid w:val="001D554E"/>
    <w:rsid w:val="001E1DFA"/>
    <w:rsid w:val="001E4321"/>
    <w:rsid w:val="00237BC5"/>
    <w:rsid w:val="002400BC"/>
    <w:rsid w:val="00242146"/>
    <w:rsid w:val="0024507A"/>
    <w:rsid w:val="0026269C"/>
    <w:rsid w:val="002723EE"/>
    <w:rsid w:val="002747CF"/>
    <w:rsid w:val="002827D3"/>
    <w:rsid w:val="002828FB"/>
    <w:rsid w:val="00290B81"/>
    <w:rsid w:val="00293DEF"/>
    <w:rsid w:val="002A0780"/>
    <w:rsid w:val="002A70EA"/>
    <w:rsid w:val="002A7CB0"/>
    <w:rsid w:val="002F72C2"/>
    <w:rsid w:val="00312B3E"/>
    <w:rsid w:val="0031C923"/>
    <w:rsid w:val="0032529F"/>
    <w:rsid w:val="00333DC4"/>
    <w:rsid w:val="003363B6"/>
    <w:rsid w:val="00351949"/>
    <w:rsid w:val="003526FC"/>
    <w:rsid w:val="00390A4D"/>
    <w:rsid w:val="003A5ACB"/>
    <w:rsid w:val="003A6485"/>
    <w:rsid w:val="003C2FEA"/>
    <w:rsid w:val="003E772D"/>
    <w:rsid w:val="003F2078"/>
    <w:rsid w:val="003F25C4"/>
    <w:rsid w:val="003F33FE"/>
    <w:rsid w:val="004016C8"/>
    <w:rsid w:val="004026B5"/>
    <w:rsid w:val="004057F3"/>
    <w:rsid w:val="00413C2E"/>
    <w:rsid w:val="00432D97"/>
    <w:rsid w:val="00437330"/>
    <w:rsid w:val="00446256"/>
    <w:rsid w:val="0047523A"/>
    <w:rsid w:val="00496A1F"/>
    <w:rsid w:val="004A0FFB"/>
    <w:rsid w:val="004A1E67"/>
    <w:rsid w:val="004C14F6"/>
    <w:rsid w:val="004E7E9D"/>
    <w:rsid w:val="004F6DB3"/>
    <w:rsid w:val="00520709"/>
    <w:rsid w:val="00534149"/>
    <w:rsid w:val="005367AD"/>
    <w:rsid w:val="00541917"/>
    <w:rsid w:val="005444BA"/>
    <w:rsid w:val="00566DF6"/>
    <w:rsid w:val="0057530A"/>
    <w:rsid w:val="00595D9B"/>
    <w:rsid w:val="00596F73"/>
    <w:rsid w:val="005C4BF6"/>
    <w:rsid w:val="005D4668"/>
    <w:rsid w:val="005E14C2"/>
    <w:rsid w:val="005E6C27"/>
    <w:rsid w:val="005E72AD"/>
    <w:rsid w:val="005F234C"/>
    <w:rsid w:val="00603803"/>
    <w:rsid w:val="00621492"/>
    <w:rsid w:val="00623599"/>
    <w:rsid w:val="00625D72"/>
    <w:rsid w:val="006369F8"/>
    <w:rsid w:val="00643609"/>
    <w:rsid w:val="00644C0E"/>
    <w:rsid w:val="0066082B"/>
    <w:rsid w:val="00663757"/>
    <w:rsid w:val="00664FA7"/>
    <w:rsid w:val="0067295A"/>
    <w:rsid w:val="006742DE"/>
    <w:rsid w:val="00680B48"/>
    <w:rsid w:val="00684EA7"/>
    <w:rsid w:val="006A3358"/>
    <w:rsid w:val="006A5C33"/>
    <w:rsid w:val="006A751B"/>
    <w:rsid w:val="006C5A32"/>
    <w:rsid w:val="006D592D"/>
    <w:rsid w:val="006E33CF"/>
    <w:rsid w:val="00725C89"/>
    <w:rsid w:val="007267D6"/>
    <w:rsid w:val="0077079E"/>
    <w:rsid w:val="00777CB6"/>
    <w:rsid w:val="007C326D"/>
    <w:rsid w:val="007D1253"/>
    <w:rsid w:val="007F1A18"/>
    <w:rsid w:val="007F5D41"/>
    <w:rsid w:val="008074B3"/>
    <w:rsid w:val="00835B0D"/>
    <w:rsid w:val="00841602"/>
    <w:rsid w:val="0085036E"/>
    <w:rsid w:val="00862B33"/>
    <w:rsid w:val="00865367"/>
    <w:rsid w:val="00881624"/>
    <w:rsid w:val="0088625A"/>
    <w:rsid w:val="00892E75"/>
    <w:rsid w:val="00894BA8"/>
    <w:rsid w:val="0089659D"/>
    <w:rsid w:val="008A3967"/>
    <w:rsid w:val="008B12CA"/>
    <w:rsid w:val="008B5998"/>
    <w:rsid w:val="008C1E9A"/>
    <w:rsid w:val="008C6287"/>
    <w:rsid w:val="008D5784"/>
    <w:rsid w:val="008D630C"/>
    <w:rsid w:val="008E2124"/>
    <w:rsid w:val="00902FFD"/>
    <w:rsid w:val="00907659"/>
    <w:rsid w:val="009159B3"/>
    <w:rsid w:val="0091660A"/>
    <w:rsid w:val="009220D6"/>
    <w:rsid w:val="0092587F"/>
    <w:rsid w:val="00941283"/>
    <w:rsid w:val="00941F4E"/>
    <w:rsid w:val="00942FD8"/>
    <w:rsid w:val="009430A6"/>
    <w:rsid w:val="00944DE3"/>
    <w:rsid w:val="009461C4"/>
    <w:rsid w:val="00956F0E"/>
    <w:rsid w:val="0096051E"/>
    <w:rsid w:val="0098525C"/>
    <w:rsid w:val="0099589F"/>
    <w:rsid w:val="009B1153"/>
    <w:rsid w:val="009C0DBD"/>
    <w:rsid w:val="009E18E9"/>
    <w:rsid w:val="009F30F0"/>
    <w:rsid w:val="009F7C11"/>
    <w:rsid w:val="00A01DD3"/>
    <w:rsid w:val="00A13DCB"/>
    <w:rsid w:val="00A426D1"/>
    <w:rsid w:val="00A90700"/>
    <w:rsid w:val="00AC5109"/>
    <w:rsid w:val="00AC51D7"/>
    <w:rsid w:val="00AD6D7B"/>
    <w:rsid w:val="00AF334A"/>
    <w:rsid w:val="00AF5F12"/>
    <w:rsid w:val="00B124DB"/>
    <w:rsid w:val="00B14973"/>
    <w:rsid w:val="00B25ABA"/>
    <w:rsid w:val="00B82D4C"/>
    <w:rsid w:val="00B82D67"/>
    <w:rsid w:val="00B96A12"/>
    <w:rsid w:val="00BA0689"/>
    <w:rsid w:val="00BA5328"/>
    <w:rsid w:val="00BC5039"/>
    <w:rsid w:val="00BC7491"/>
    <w:rsid w:val="00BD0374"/>
    <w:rsid w:val="00BF2F98"/>
    <w:rsid w:val="00BF5C5F"/>
    <w:rsid w:val="00C26EF0"/>
    <w:rsid w:val="00C403F5"/>
    <w:rsid w:val="00C41A84"/>
    <w:rsid w:val="00C41DB1"/>
    <w:rsid w:val="00C51E72"/>
    <w:rsid w:val="00C54B85"/>
    <w:rsid w:val="00C753B3"/>
    <w:rsid w:val="00C81001"/>
    <w:rsid w:val="00C973C9"/>
    <w:rsid w:val="00CB2E4B"/>
    <w:rsid w:val="00CC053C"/>
    <w:rsid w:val="00CD0645"/>
    <w:rsid w:val="00CD24B5"/>
    <w:rsid w:val="00CD4CB4"/>
    <w:rsid w:val="00CF625A"/>
    <w:rsid w:val="00D12960"/>
    <w:rsid w:val="00D22D82"/>
    <w:rsid w:val="00D413A8"/>
    <w:rsid w:val="00D45CEE"/>
    <w:rsid w:val="00D56297"/>
    <w:rsid w:val="00D56E0C"/>
    <w:rsid w:val="00D70BC4"/>
    <w:rsid w:val="00D70FDD"/>
    <w:rsid w:val="00D85ED3"/>
    <w:rsid w:val="00D866EF"/>
    <w:rsid w:val="00D92192"/>
    <w:rsid w:val="00D933C8"/>
    <w:rsid w:val="00DA20C2"/>
    <w:rsid w:val="00DA3F0A"/>
    <w:rsid w:val="00DA3F56"/>
    <w:rsid w:val="00DB682B"/>
    <w:rsid w:val="00DBC2B6"/>
    <w:rsid w:val="00DC44B6"/>
    <w:rsid w:val="00DD410A"/>
    <w:rsid w:val="00DE38CD"/>
    <w:rsid w:val="00DE4CB7"/>
    <w:rsid w:val="00E030EB"/>
    <w:rsid w:val="00E039BA"/>
    <w:rsid w:val="00E04C40"/>
    <w:rsid w:val="00E166CD"/>
    <w:rsid w:val="00E17EE8"/>
    <w:rsid w:val="00E229B7"/>
    <w:rsid w:val="00E306E7"/>
    <w:rsid w:val="00E427A9"/>
    <w:rsid w:val="00E47665"/>
    <w:rsid w:val="00E70DFA"/>
    <w:rsid w:val="00EC69CF"/>
    <w:rsid w:val="00ED0963"/>
    <w:rsid w:val="00EE10A8"/>
    <w:rsid w:val="00EF38C4"/>
    <w:rsid w:val="00EF3D94"/>
    <w:rsid w:val="00F1403B"/>
    <w:rsid w:val="00F20A1E"/>
    <w:rsid w:val="00F276C3"/>
    <w:rsid w:val="00F433CF"/>
    <w:rsid w:val="00F470CC"/>
    <w:rsid w:val="00F51458"/>
    <w:rsid w:val="00F75E74"/>
    <w:rsid w:val="00F81C33"/>
    <w:rsid w:val="00F93692"/>
    <w:rsid w:val="00FA081B"/>
    <w:rsid w:val="00FB72E8"/>
    <w:rsid w:val="00FC1691"/>
    <w:rsid w:val="00FC6642"/>
    <w:rsid w:val="00FC7F55"/>
    <w:rsid w:val="00FD6879"/>
    <w:rsid w:val="00FE13EE"/>
    <w:rsid w:val="00FE30FA"/>
    <w:rsid w:val="00FF79DB"/>
    <w:rsid w:val="012ECC27"/>
    <w:rsid w:val="0133D040"/>
    <w:rsid w:val="015EB721"/>
    <w:rsid w:val="01753ADD"/>
    <w:rsid w:val="01C6E98A"/>
    <w:rsid w:val="01C8437C"/>
    <w:rsid w:val="01CAD837"/>
    <w:rsid w:val="01D2647A"/>
    <w:rsid w:val="021CA441"/>
    <w:rsid w:val="022EAA6A"/>
    <w:rsid w:val="023B18A5"/>
    <w:rsid w:val="02609D5B"/>
    <w:rsid w:val="027CE01E"/>
    <w:rsid w:val="02E4FE06"/>
    <w:rsid w:val="02E83266"/>
    <w:rsid w:val="037EB6B5"/>
    <w:rsid w:val="03CA8AB8"/>
    <w:rsid w:val="03FDAB97"/>
    <w:rsid w:val="0418511F"/>
    <w:rsid w:val="042404D4"/>
    <w:rsid w:val="04327926"/>
    <w:rsid w:val="0443C7F1"/>
    <w:rsid w:val="04811C89"/>
    <w:rsid w:val="04A82319"/>
    <w:rsid w:val="04F68016"/>
    <w:rsid w:val="0537FD28"/>
    <w:rsid w:val="0557AF4D"/>
    <w:rsid w:val="0572CFA8"/>
    <w:rsid w:val="058D133D"/>
    <w:rsid w:val="058E8357"/>
    <w:rsid w:val="05A0364A"/>
    <w:rsid w:val="05CABCDA"/>
    <w:rsid w:val="05D7CF15"/>
    <w:rsid w:val="05D85023"/>
    <w:rsid w:val="05DF617C"/>
    <w:rsid w:val="05E752BD"/>
    <w:rsid w:val="061EB20B"/>
    <w:rsid w:val="063BBE66"/>
    <w:rsid w:val="06403A3B"/>
    <w:rsid w:val="064CCFBF"/>
    <w:rsid w:val="06715B84"/>
    <w:rsid w:val="06910F7B"/>
    <w:rsid w:val="06A2740C"/>
    <w:rsid w:val="06DAAB83"/>
    <w:rsid w:val="06F19D38"/>
    <w:rsid w:val="0728D700"/>
    <w:rsid w:val="0733AB60"/>
    <w:rsid w:val="074B401E"/>
    <w:rsid w:val="076E7024"/>
    <w:rsid w:val="07863D98"/>
    <w:rsid w:val="079FCA76"/>
    <w:rsid w:val="07FAA2B4"/>
    <w:rsid w:val="08442C03"/>
    <w:rsid w:val="087F977D"/>
    <w:rsid w:val="08CC4458"/>
    <w:rsid w:val="08FDEDF2"/>
    <w:rsid w:val="0921EDDA"/>
    <w:rsid w:val="0930D6E3"/>
    <w:rsid w:val="093D5CCB"/>
    <w:rsid w:val="09567437"/>
    <w:rsid w:val="095A94E0"/>
    <w:rsid w:val="096DECF6"/>
    <w:rsid w:val="099C388D"/>
    <w:rsid w:val="09B49D77"/>
    <w:rsid w:val="09C6BAF2"/>
    <w:rsid w:val="09EDE346"/>
    <w:rsid w:val="09FB036C"/>
    <w:rsid w:val="0A11E3FC"/>
    <w:rsid w:val="0A251000"/>
    <w:rsid w:val="0A4B44F0"/>
    <w:rsid w:val="0AF54788"/>
    <w:rsid w:val="0AFECE50"/>
    <w:rsid w:val="0B366BB9"/>
    <w:rsid w:val="0B444FBD"/>
    <w:rsid w:val="0B475562"/>
    <w:rsid w:val="0B63D270"/>
    <w:rsid w:val="0B6E4478"/>
    <w:rsid w:val="0B80FA84"/>
    <w:rsid w:val="0B85031A"/>
    <w:rsid w:val="0B8EC1E1"/>
    <w:rsid w:val="0BD8B670"/>
    <w:rsid w:val="0BD8D9DB"/>
    <w:rsid w:val="0BE8588E"/>
    <w:rsid w:val="0C298002"/>
    <w:rsid w:val="0C2C42FF"/>
    <w:rsid w:val="0C65EEF4"/>
    <w:rsid w:val="0C761A9A"/>
    <w:rsid w:val="0C7B7016"/>
    <w:rsid w:val="0C9083A8"/>
    <w:rsid w:val="0C981AAA"/>
    <w:rsid w:val="0CB7FB28"/>
    <w:rsid w:val="0CC2C169"/>
    <w:rsid w:val="0CC760A5"/>
    <w:rsid w:val="0D031348"/>
    <w:rsid w:val="0D043B88"/>
    <w:rsid w:val="0D06AFC1"/>
    <w:rsid w:val="0D3B151D"/>
    <w:rsid w:val="0D4FBB7C"/>
    <w:rsid w:val="0D62607A"/>
    <w:rsid w:val="0D6B9005"/>
    <w:rsid w:val="0DCC73AC"/>
    <w:rsid w:val="0DDB7E7D"/>
    <w:rsid w:val="0DE42E8A"/>
    <w:rsid w:val="0E1F56BC"/>
    <w:rsid w:val="0E60E5CE"/>
    <w:rsid w:val="0E9EAA9C"/>
    <w:rsid w:val="0EBCC3D8"/>
    <w:rsid w:val="0EBF6E0C"/>
    <w:rsid w:val="0F0B4469"/>
    <w:rsid w:val="0F18AD9A"/>
    <w:rsid w:val="0F286528"/>
    <w:rsid w:val="0F289CEE"/>
    <w:rsid w:val="0F4026FC"/>
    <w:rsid w:val="0F4C0FBA"/>
    <w:rsid w:val="0F671546"/>
    <w:rsid w:val="0FE40A38"/>
    <w:rsid w:val="0FF6BE7C"/>
    <w:rsid w:val="10016DE2"/>
    <w:rsid w:val="1034F2EE"/>
    <w:rsid w:val="104DA0D2"/>
    <w:rsid w:val="10549DC9"/>
    <w:rsid w:val="10F5BDC9"/>
    <w:rsid w:val="113C84B3"/>
    <w:rsid w:val="11806E82"/>
    <w:rsid w:val="11BF8A75"/>
    <w:rsid w:val="11D0D2A5"/>
    <w:rsid w:val="11F52342"/>
    <w:rsid w:val="11F78A00"/>
    <w:rsid w:val="11F9F09A"/>
    <w:rsid w:val="12743306"/>
    <w:rsid w:val="12A23B81"/>
    <w:rsid w:val="12A55F38"/>
    <w:rsid w:val="12A9C69B"/>
    <w:rsid w:val="12BBD0D7"/>
    <w:rsid w:val="12BC7FED"/>
    <w:rsid w:val="12DA8D50"/>
    <w:rsid w:val="1306AB8C"/>
    <w:rsid w:val="13690CEB"/>
    <w:rsid w:val="13FDB6EF"/>
    <w:rsid w:val="147FF213"/>
    <w:rsid w:val="148F99AB"/>
    <w:rsid w:val="14BC90E5"/>
    <w:rsid w:val="14C85730"/>
    <w:rsid w:val="14F32833"/>
    <w:rsid w:val="152CE573"/>
    <w:rsid w:val="1530235D"/>
    <w:rsid w:val="1542F79B"/>
    <w:rsid w:val="1562A101"/>
    <w:rsid w:val="157395BD"/>
    <w:rsid w:val="15A1FA52"/>
    <w:rsid w:val="15E24E5C"/>
    <w:rsid w:val="15E52BC2"/>
    <w:rsid w:val="16471E4F"/>
    <w:rsid w:val="165D2687"/>
    <w:rsid w:val="168E48F2"/>
    <w:rsid w:val="16A3A949"/>
    <w:rsid w:val="16BAF6EB"/>
    <w:rsid w:val="16FA0701"/>
    <w:rsid w:val="1708C204"/>
    <w:rsid w:val="17D0ACB7"/>
    <w:rsid w:val="17E4FE59"/>
    <w:rsid w:val="17FF9142"/>
    <w:rsid w:val="1802C369"/>
    <w:rsid w:val="183320A6"/>
    <w:rsid w:val="185617B7"/>
    <w:rsid w:val="1875EBAA"/>
    <w:rsid w:val="188E6A8A"/>
    <w:rsid w:val="18AE14BE"/>
    <w:rsid w:val="18E32CE3"/>
    <w:rsid w:val="190C7A61"/>
    <w:rsid w:val="198AC126"/>
    <w:rsid w:val="19920834"/>
    <w:rsid w:val="199FDD88"/>
    <w:rsid w:val="19CA2C9C"/>
    <w:rsid w:val="1A988558"/>
    <w:rsid w:val="1AA9B5DE"/>
    <w:rsid w:val="1ABB55EF"/>
    <w:rsid w:val="1AC57F6A"/>
    <w:rsid w:val="1B03BF8F"/>
    <w:rsid w:val="1B0C689E"/>
    <w:rsid w:val="1B29FF29"/>
    <w:rsid w:val="1B432734"/>
    <w:rsid w:val="1B777E75"/>
    <w:rsid w:val="1B85E868"/>
    <w:rsid w:val="1BAD9EB4"/>
    <w:rsid w:val="1BAE942E"/>
    <w:rsid w:val="1BB90B44"/>
    <w:rsid w:val="1BBD4219"/>
    <w:rsid w:val="1BF2B99D"/>
    <w:rsid w:val="1C135B16"/>
    <w:rsid w:val="1C4A1F1F"/>
    <w:rsid w:val="1C92C030"/>
    <w:rsid w:val="1C99B8E0"/>
    <w:rsid w:val="1CC775E0"/>
    <w:rsid w:val="1CDFB2E7"/>
    <w:rsid w:val="1CE95D55"/>
    <w:rsid w:val="1CEBBBB2"/>
    <w:rsid w:val="1D686F53"/>
    <w:rsid w:val="1D6C6886"/>
    <w:rsid w:val="1D87BEB9"/>
    <w:rsid w:val="1DB3D391"/>
    <w:rsid w:val="1E5ADC83"/>
    <w:rsid w:val="1E7ADF60"/>
    <w:rsid w:val="1E96754B"/>
    <w:rsid w:val="1E96C05C"/>
    <w:rsid w:val="1E98F3A4"/>
    <w:rsid w:val="1E9ED119"/>
    <w:rsid w:val="1EC19ED6"/>
    <w:rsid w:val="1EC1C20A"/>
    <w:rsid w:val="1ED831C6"/>
    <w:rsid w:val="1EF4E2C1"/>
    <w:rsid w:val="1F354BBE"/>
    <w:rsid w:val="1F71C82B"/>
    <w:rsid w:val="1F7E14F6"/>
    <w:rsid w:val="1FABE9FF"/>
    <w:rsid w:val="1FB3BB82"/>
    <w:rsid w:val="1FCE2F7B"/>
    <w:rsid w:val="200D0B7D"/>
    <w:rsid w:val="2020DEA2"/>
    <w:rsid w:val="2079B9F2"/>
    <w:rsid w:val="2086A208"/>
    <w:rsid w:val="2093CD4C"/>
    <w:rsid w:val="2094B176"/>
    <w:rsid w:val="20C0CFFA"/>
    <w:rsid w:val="20E570D7"/>
    <w:rsid w:val="210253F3"/>
    <w:rsid w:val="210C0297"/>
    <w:rsid w:val="212BDBE9"/>
    <w:rsid w:val="214BBD9E"/>
    <w:rsid w:val="214C5764"/>
    <w:rsid w:val="214D9783"/>
    <w:rsid w:val="216A1AF5"/>
    <w:rsid w:val="21849C80"/>
    <w:rsid w:val="2185EABC"/>
    <w:rsid w:val="2199BE2F"/>
    <w:rsid w:val="21BF6C63"/>
    <w:rsid w:val="21D3560D"/>
    <w:rsid w:val="2243D768"/>
    <w:rsid w:val="22A7320F"/>
    <w:rsid w:val="22C00C55"/>
    <w:rsid w:val="22E0F6BA"/>
    <w:rsid w:val="22FFA20E"/>
    <w:rsid w:val="2347FC18"/>
    <w:rsid w:val="234A1091"/>
    <w:rsid w:val="23D3A5AC"/>
    <w:rsid w:val="24057A11"/>
    <w:rsid w:val="242F1803"/>
    <w:rsid w:val="243CD87D"/>
    <w:rsid w:val="24766CA0"/>
    <w:rsid w:val="248441D3"/>
    <w:rsid w:val="248B776D"/>
    <w:rsid w:val="24A50711"/>
    <w:rsid w:val="24C52454"/>
    <w:rsid w:val="24EE3725"/>
    <w:rsid w:val="25186F3B"/>
    <w:rsid w:val="251FFDA3"/>
    <w:rsid w:val="2537E3FE"/>
    <w:rsid w:val="255D3E24"/>
    <w:rsid w:val="257A7022"/>
    <w:rsid w:val="25830746"/>
    <w:rsid w:val="2599C954"/>
    <w:rsid w:val="25A54BED"/>
    <w:rsid w:val="25D5DC94"/>
    <w:rsid w:val="25FE6196"/>
    <w:rsid w:val="26937F38"/>
    <w:rsid w:val="26B1F762"/>
    <w:rsid w:val="26C7F1F4"/>
    <w:rsid w:val="26F07C31"/>
    <w:rsid w:val="27062E37"/>
    <w:rsid w:val="27279B6B"/>
    <w:rsid w:val="27974751"/>
    <w:rsid w:val="27B6EB1A"/>
    <w:rsid w:val="27BDD8FA"/>
    <w:rsid w:val="27CEF2F1"/>
    <w:rsid w:val="27ED0101"/>
    <w:rsid w:val="28007EE7"/>
    <w:rsid w:val="2856F9F8"/>
    <w:rsid w:val="285E36FB"/>
    <w:rsid w:val="2860F359"/>
    <w:rsid w:val="2871CB02"/>
    <w:rsid w:val="287A7E89"/>
    <w:rsid w:val="28A258FC"/>
    <w:rsid w:val="291099C1"/>
    <w:rsid w:val="295BA02F"/>
    <w:rsid w:val="2999847E"/>
    <w:rsid w:val="29D60FCF"/>
    <w:rsid w:val="2A1D3BD4"/>
    <w:rsid w:val="2A36FAAA"/>
    <w:rsid w:val="2A496CB5"/>
    <w:rsid w:val="2A98762E"/>
    <w:rsid w:val="2A99C2FD"/>
    <w:rsid w:val="2AA09E3E"/>
    <w:rsid w:val="2AADBC01"/>
    <w:rsid w:val="2AFB2D8C"/>
    <w:rsid w:val="2B02F4DB"/>
    <w:rsid w:val="2B1B1937"/>
    <w:rsid w:val="2BF209CE"/>
    <w:rsid w:val="2BF749C1"/>
    <w:rsid w:val="2C20DAB6"/>
    <w:rsid w:val="2C72CE3F"/>
    <w:rsid w:val="2C787DDD"/>
    <w:rsid w:val="2CCB0BD6"/>
    <w:rsid w:val="2D3DA1D7"/>
    <w:rsid w:val="2D7C38A6"/>
    <w:rsid w:val="2D902FF7"/>
    <w:rsid w:val="2DAD37C5"/>
    <w:rsid w:val="2DB3BC84"/>
    <w:rsid w:val="2DBA86F3"/>
    <w:rsid w:val="2DC1E5BA"/>
    <w:rsid w:val="2E2208C0"/>
    <w:rsid w:val="2E243B5D"/>
    <w:rsid w:val="2EAB26FF"/>
    <w:rsid w:val="2F4ACD95"/>
    <w:rsid w:val="2F5B014B"/>
    <w:rsid w:val="2F5C8610"/>
    <w:rsid w:val="2FA20F16"/>
    <w:rsid w:val="2FAA40F0"/>
    <w:rsid w:val="2FFBF77B"/>
    <w:rsid w:val="303AADB0"/>
    <w:rsid w:val="306B843E"/>
    <w:rsid w:val="308B1C56"/>
    <w:rsid w:val="30D5FF67"/>
    <w:rsid w:val="31302D7B"/>
    <w:rsid w:val="314FFFE3"/>
    <w:rsid w:val="31701FE0"/>
    <w:rsid w:val="3175621F"/>
    <w:rsid w:val="31A4E758"/>
    <w:rsid w:val="3200297E"/>
    <w:rsid w:val="322489D9"/>
    <w:rsid w:val="32A60AFC"/>
    <w:rsid w:val="32BDD43F"/>
    <w:rsid w:val="32F6B389"/>
    <w:rsid w:val="33081FF0"/>
    <w:rsid w:val="332005FC"/>
    <w:rsid w:val="33296FF2"/>
    <w:rsid w:val="334F77D9"/>
    <w:rsid w:val="3356EC86"/>
    <w:rsid w:val="3377FB0E"/>
    <w:rsid w:val="3382C683"/>
    <w:rsid w:val="33C0A753"/>
    <w:rsid w:val="33CDA5DC"/>
    <w:rsid w:val="33E71C1A"/>
    <w:rsid w:val="33ED2EAB"/>
    <w:rsid w:val="34079199"/>
    <w:rsid w:val="34342748"/>
    <w:rsid w:val="348EC979"/>
    <w:rsid w:val="349FE2FC"/>
    <w:rsid w:val="34D575DD"/>
    <w:rsid w:val="34F30516"/>
    <w:rsid w:val="351ED532"/>
    <w:rsid w:val="3539E362"/>
    <w:rsid w:val="35530401"/>
    <w:rsid w:val="356B2415"/>
    <w:rsid w:val="356D0044"/>
    <w:rsid w:val="3578667A"/>
    <w:rsid w:val="358FB8BF"/>
    <w:rsid w:val="35A4B2DA"/>
    <w:rsid w:val="35C98C0F"/>
    <w:rsid w:val="35D0D5AA"/>
    <w:rsid w:val="360248E2"/>
    <w:rsid w:val="3609E94E"/>
    <w:rsid w:val="3631E501"/>
    <w:rsid w:val="36405A23"/>
    <w:rsid w:val="36BF250D"/>
    <w:rsid w:val="36BFA536"/>
    <w:rsid w:val="37EA93BE"/>
    <w:rsid w:val="37EDFC12"/>
    <w:rsid w:val="3898BE6B"/>
    <w:rsid w:val="38A4BF26"/>
    <w:rsid w:val="38D4C193"/>
    <w:rsid w:val="38DB1327"/>
    <w:rsid w:val="38FDCA7F"/>
    <w:rsid w:val="3919BB51"/>
    <w:rsid w:val="39552B53"/>
    <w:rsid w:val="3977465D"/>
    <w:rsid w:val="39831414"/>
    <w:rsid w:val="39BC48C5"/>
    <w:rsid w:val="3A330ED5"/>
    <w:rsid w:val="3A598AE4"/>
    <w:rsid w:val="3A632AB1"/>
    <w:rsid w:val="3A63D0F1"/>
    <w:rsid w:val="3A65D448"/>
    <w:rsid w:val="3A6C89D9"/>
    <w:rsid w:val="3A885A0C"/>
    <w:rsid w:val="3A90CFC7"/>
    <w:rsid w:val="3A9CF03F"/>
    <w:rsid w:val="3AA06B53"/>
    <w:rsid w:val="3ABC7873"/>
    <w:rsid w:val="3ABF57F5"/>
    <w:rsid w:val="3AE54350"/>
    <w:rsid w:val="3AF04837"/>
    <w:rsid w:val="3B1D0147"/>
    <w:rsid w:val="3B2F238A"/>
    <w:rsid w:val="3B2F7498"/>
    <w:rsid w:val="3B576C96"/>
    <w:rsid w:val="3B772F55"/>
    <w:rsid w:val="3B8B2D0B"/>
    <w:rsid w:val="3B8E52BA"/>
    <w:rsid w:val="3B91E6B4"/>
    <w:rsid w:val="3BC14955"/>
    <w:rsid w:val="3BD1D0AE"/>
    <w:rsid w:val="3C0707FF"/>
    <w:rsid w:val="3C1D71DE"/>
    <w:rsid w:val="3C482656"/>
    <w:rsid w:val="3C4E55F5"/>
    <w:rsid w:val="3C793A47"/>
    <w:rsid w:val="3C7A28BA"/>
    <w:rsid w:val="3C818F41"/>
    <w:rsid w:val="3C9BE543"/>
    <w:rsid w:val="3CA5FE2C"/>
    <w:rsid w:val="3CB86CE0"/>
    <w:rsid w:val="3CD6FF79"/>
    <w:rsid w:val="3D0373AA"/>
    <w:rsid w:val="3D1C166F"/>
    <w:rsid w:val="3D95EE1C"/>
    <w:rsid w:val="3D9BE79F"/>
    <w:rsid w:val="3DBFCE9E"/>
    <w:rsid w:val="3DCFE6D2"/>
    <w:rsid w:val="3E1B2752"/>
    <w:rsid w:val="3E826A42"/>
    <w:rsid w:val="3E9F692D"/>
    <w:rsid w:val="3EA988A0"/>
    <w:rsid w:val="3EF45DF8"/>
    <w:rsid w:val="3F2FFC42"/>
    <w:rsid w:val="3F35506C"/>
    <w:rsid w:val="3F39A1E1"/>
    <w:rsid w:val="3F3F97B9"/>
    <w:rsid w:val="3F451D20"/>
    <w:rsid w:val="3F6F6892"/>
    <w:rsid w:val="3F7EAF49"/>
    <w:rsid w:val="3F8ADA85"/>
    <w:rsid w:val="3FBCAD47"/>
    <w:rsid w:val="3FD228E5"/>
    <w:rsid w:val="4019A4F2"/>
    <w:rsid w:val="4076C24A"/>
    <w:rsid w:val="40D95B1B"/>
    <w:rsid w:val="40E30503"/>
    <w:rsid w:val="40E96293"/>
    <w:rsid w:val="40EA120A"/>
    <w:rsid w:val="414520A6"/>
    <w:rsid w:val="41670A0E"/>
    <w:rsid w:val="41845366"/>
    <w:rsid w:val="41A4BEA4"/>
    <w:rsid w:val="41A718EC"/>
    <w:rsid w:val="41F023C0"/>
    <w:rsid w:val="42323834"/>
    <w:rsid w:val="4271376E"/>
    <w:rsid w:val="42A7753C"/>
    <w:rsid w:val="42E258AC"/>
    <w:rsid w:val="43319DED"/>
    <w:rsid w:val="4334DC72"/>
    <w:rsid w:val="434B0B5F"/>
    <w:rsid w:val="43A12C2E"/>
    <w:rsid w:val="43BF1FEF"/>
    <w:rsid w:val="43C35EE0"/>
    <w:rsid w:val="43E01579"/>
    <w:rsid w:val="4430D70C"/>
    <w:rsid w:val="4454ADF1"/>
    <w:rsid w:val="44623CE9"/>
    <w:rsid w:val="446CB657"/>
    <w:rsid w:val="4474A574"/>
    <w:rsid w:val="449CFED1"/>
    <w:rsid w:val="44CF3E8B"/>
    <w:rsid w:val="45250862"/>
    <w:rsid w:val="456B7AE6"/>
    <w:rsid w:val="4584ECC4"/>
    <w:rsid w:val="4588A612"/>
    <w:rsid w:val="45E44F35"/>
    <w:rsid w:val="4616141B"/>
    <w:rsid w:val="46452D09"/>
    <w:rsid w:val="46508E88"/>
    <w:rsid w:val="469E22D8"/>
    <w:rsid w:val="46AF6B10"/>
    <w:rsid w:val="46C9B0DB"/>
    <w:rsid w:val="46D7A197"/>
    <w:rsid w:val="46DBD1F4"/>
    <w:rsid w:val="46DEA469"/>
    <w:rsid w:val="472394C0"/>
    <w:rsid w:val="473F7305"/>
    <w:rsid w:val="4773E2F5"/>
    <w:rsid w:val="47AE1DC2"/>
    <w:rsid w:val="47C911B2"/>
    <w:rsid w:val="47D641B6"/>
    <w:rsid w:val="47F6C431"/>
    <w:rsid w:val="48158C6E"/>
    <w:rsid w:val="48390BF3"/>
    <w:rsid w:val="483A9D03"/>
    <w:rsid w:val="48511C72"/>
    <w:rsid w:val="48760C6D"/>
    <w:rsid w:val="48A1CDE4"/>
    <w:rsid w:val="48A30246"/>
    <w:rsid w:val="48E30D7C"/>
    <w:rsid w:val="48E7F32B"/>
    <w:rsid w:val="4908EB82"/>
    <w:rsid w:val="49192EBD"/>
    <w:rsid w:val="494988AB"/>
    <w:rsid w:val="49614BB0"/>
    <w:rsid w:val="49784B03"/>
    <w:rsid w:val="49A5BDCD"/>
    <w:rsid w:val="4A280DAB"/>
    <w:rsid w:val="4A3099CF"/>
    <w:rsid w:val="4AAE41A8"/>
    <w:rsid w:val="4ABD5DEA"/>
    <w:rsid w:val="4AC0CAE5"/>
    <w:rsid w:val="4AC57659"/>
    <w:rsid w:val="4ACE652F"/>
    <w:rsid w:val="4AE0BFDB"/>
    <w:rsid w:val="4AEFA51B"/>
    <w:rsid w:val="4AFE9178"/>
    <w:rsid w:val="4B02434F"/>
    <w:rsid w:val="4B30EA36"/>
    <w:rsid w:val="4B623A08"/>
    <w:rsid w:val="4B6322B2"/>
    <w:rsid w:val="4B81FB3F"/>
    <w:rsid w:val="4B8E777B"/>
    <w:rsid w:val="4BEB120A"/>
    <w:rsid w:val="4C14CAFD"/>
    <w:rsid w:val="4C4E05A1"/>
    <w:rsid w:val="4C55F799"/>
    <w:rsid w:val="4C59FD0F"/>
    <w:rsid w:val="4CC22460"/>
    <w:rsid w:val="4CD2C8FC"/>
    <w:rsid w:val="4CE93F5C"/>
    <w:rsid w:val="4D143047"/>
    <w:rsid w:val="4D2EE84E"/>
    <w:rsid w:val="4D361342"/>
    <w:rsid w:val="4D513C70"/>
    <w:rsid w:val="4D5F3B2A"/>
    <w:rsid w:val="4DCDDEC8"/>
    <w:rsid w:val="4DD63B7F"/>
    <w:rsid w:val="4DE03D14"/>
    <w:rsid w:val="4E0FF29F"/>
    <w:rsid w:val="4E12AE71"/>
    <w:rsid w:val="4E213A93"/>
    <w:rsid w:val="4E33FED4"/>
    <w:rsid w:val="4E3514E0"/>
    <w:rsid w:val="4E57836E"/>
    <w:rsid w:val="4E698334"/>
    <w:rsid w:val="4EBDAF81"/>
    <w:rsid w:val="4ECD26DD"/>
    <w:rsid w:val="4F078B9F"/>
    <w:rsid w:val="4F3793C0"/>
    <w:rsid w:val="4F3F762B"/>
    <w:rsid w:val="4F89603D"/>
    <w:rsid w:val="4FB8143F"/>
    <w:rsid w:val="4FBF4D0B"/>
    <w:rsid w:val="505D67C0"/>
    <w:rsid w:val="5078A95E"/>
    <w:rsid w:val="509915FD"/>
    <w:rsid w:val="50BD897B"/>
    <w:rsid w:val="50BE3D7E"/>
    <w:rsid w:val="50E7CB5A"/>
    <w:rsid w:val="5160351D"/>
    <w:rsid w:val="51EF9243"/>
    <w:rsid w:val="520846C4"/>
    <w:rsid w:val="5259EEAA"/>
    <w:rsid w:val="526FAF6C"/>
    <w:rsid w:val="5282CE44"/>
    <w:rsid w:val="52913DB4"/>
    <w:rsid w:val="529B057B"/>
    <w:rsid w:val="52A3C003"/>
    <w:rsid w:val="52B424A9"/>
    <w:rsid w:val="52CACDC5"/>
    <w:rsid w:val="530BA3C5"/>
    <w:rsid w:val="535D84FE"/>
    <w:rsid w:val="535E31DC"/>
    <w:rsid w:val="53A9BB7A"/>
    <w:rsid w:val="53CA4E37"/>
    <w:rsid w:val="53D153D0"/>
    <w:rsid w:val="53D70619"/>
    <w:rsid w:val="53E12C10"/>
    <w:rsid w:val="53EBBEB5"/>
    <w:rsid w:val="5411D336"/>
    <w:rsid w:val="548B6ADC"/>
    <w:rsid w:val="548B6ADC"/>
    <w:rsid w:val="548F8A4C"/>
    <w:rsid w:val="54F5588D"/>
    <w:rsid w:val="552DC953"/>
    <w:rsid w:val="55838C59"/>
    <w:rsid w:val="55B512CD"/>
    <w:rsid w:val="55D8798A"/>
    <w:rsid w:val="55E91EBE"/>
    <w:rsid w:val="55FDB264"/>
    <w:rsid w:val="55FEECBB"/>
    <w:rsid w:val="560119FB"/>
    <w:rsid w:val="561FB987"/>
    <w:rsid w:val="56398F18"/>
    <w:rsid w:val="564CD388"/>
    <w:rsid w:val="565FB58D"/>
    <w:rsid w:val="56658657"/>
    <w:rsid w:val="566E8E7C"/>
    <w:rsid w:val="56826BC3"/>
    <w:rsid w:val="568D597E"/>
    <w:rsid w:val="569F7C95"/>
    <w:rsid w:val="572BB0F1"/>
    <w:rsid w:val="57307881"/>
    <w:rsid w:val="57BD8DB7"/>
    <w:rsid w:val="57BDE26B"/>
    <w:rsid w:val="57EC45CB"/>
    <w:rsid w:val="58152192"/>
    <w:rsid w:val="589E8098"/>
    <w:rsid w:val="58A10159"/>
    <w:rsid w:val="58BEC47C"/>
    <w:rsid w:val="58D0DAC8"/>
    <w:rsid w:val="58F7F794"/>
    <w:rsid w:val="5900F879"/>
    <w:rsid w:val="596F3AFC"/>
    <w:rsid w:val="597C993E"/>
    <w:rsid w:val="598036B9"/>
    <w:rsid w:val="59936020"/>
    <w:rsid w:val="59C73D9F"/>
    <w:rsid w:val="59F08543"/>
    <w:rsid w:val="59F6EB13"/>
    <w:rsid w:val="5A229BD8"/>
    <w:rsid w:val="5A333704"/>
    <w:rsid w:val="5A421550"/>
    <w:rsid w:val="5A821CD4"/>
    <w:rsid w:val="5AB757DC"/>
    <w:rsid w:val="5AE54C18"/>
    <w:rsid w:val="5B053E56"/>
    <w:rsid w:val="5B0B0CDA"/>
    <w:rsid w:val="5B151027"/>
    <w:rsid w:val="5B20F5FF"/>
    <w:rsid w:val="5B68AF05"/>
    <w:rsid w:val="5B6AC28D"/>
    <w:rsid w:val="5B7E29C3"/>
    <w:rsid w:val="5C07D78F"/>
    <w:rsid w:val="5C5875AC"/>
    <w:rsid w:val="5C6C20A4"/>
    <w:rsid w:val="5C88C793"/>
    <w:rsid w:val="5C94A8C7"/>
    <w:rsid w:val="5C9D8DE8"/>
    <w:rsid w:val="5CB45AE6"/>
    <w:rsid w:val="5CD46407"/>
    <w:rsid w:val="5CF9648B"/>
    <w:rsid w:val="5D1725A1"/>
    <w:rsid w:val="5D184C20"/>
    <w:rsid w:val="5D4C8491"/>
    <w:rsid w:val="5D546F67"/>
    <w:rsid w:val="5D6BD73E"/>
    <w:rsid w:val="5D7A216B"/>
    <w:rsid w:val="5D90E055"/>
    <w:rsid w:val="5D920C33"/>
    <w:rsid w:val="5DECD94E"/>
    <w:rsid w:val="5E33AA9E"/>
    <w:rsid w:val="5E79D2A7"/>
    <w:rsid w:val="5EB1C86A"/>
    <w:rsid w:val="5EE29FB3"/>
    <w:rsid w:val="5EEE7C95"/>
    <w:rsid w:val="5F1EB47D"/>
    <w:rsid w:val="5F30E309"/>
    <w:rsid w:val="5F79880A"/>
    <w:rsid w:val="5F9ED419"/>
    <w:rsid w:val="60181489"/>
    <w:rsid w:val="603A1A29"/>
    <w:rsid w:val="6049402C"/>
    <w:rsid w:val="605C5191"/>
    <w:rsid w:val="607AF223"/>
    <w:rsid w:val="60E6BC4A"/>
    <w:rsid w:val="60E7DE3C"/>
    <w:rsid w:val="60FEFED6"/>
    <w:rsid w:val="613B2B10"/>
    <w:rsid w:val="613FD5B3"/>
    <w:rsid w:val="6143CDC2"/>
    <w:rsid w:val="61504AE1"/>
    <w:rsid w:val="615DBA56"/>
    <w:rsid w:val="616795BE"/>
    <w:rsid w:val="61BDBB35"/>
    <w:rsid w:val="61D49DAE"/>
    <w:rsid w:val="61DD2DEE"/>
    <w:rsid w:val="62070AE1"/>
    <w:rsid w:val="6282B341"/>
    <w:rsid w:val="62ABA20D"/>
    <w:rsid w:val="62EFCE4A"/>
    <w:rsid w:val="6347D753"/>
    <w:rsid w:val="63597853"/>
    <w:rsid w:val="639AB27B"/>
    <w:rsid w:val="639EB3E1"/>
    <w:rsid w:val="63C7E625"/>
    <w:rsid w:val="63D107D7"/>
    <w:rsid w:val="63D70602"/>
    <w:rsid w:val="64225EB1"/>
    <w:rsid w:val="6459DBE0"/>
    <w:rsid w:val="64AC240E"/>
    <w:rsid w:val="64B40EAA"/>
    <w:rsid w:val="64C834B3"/>
    <w:rsid w:val="64D063A5"/>
    <w:rsid w:val="6550C1A2"/>
    <w:rsid w:val="658F24AC"/>
    <w:rsid w:val="65FB9953"/>
    <w:rsid w:val="6637F0B6"/>
    <w:rsid w:val="66B782DB"/>
    <w:rsid w:val="66C032F9"/>
    <w:rsid w:val="670AAD99"/>
    <w:rsid w:val="671D42C8"/>
    <w:rsid w:val="672A7BC5"/>
    <w:rsid w:val="675DBC49"/>
    <w:rsid w:val="67648C4F"/>
    <w:rsid w:val="6798A513"/>
    <w:rsid w:val="67BE6EF4"/>
    <w:rsid w:val="67E491C7"/>
    <w:rsid w:val="683339B8"/>
    <w:rsid w:val="6869FC3D"/>
    <w:rsid w:val="688E05CF"/>
    <w:rsid w:val="689CBA06"/>
    <w:rsid w:val="696B982E"/>
    <w:rsid w:val="69BB00BA"/>
    <w:rsid w:val="69C8AA71"/>
    <w:rsid w:val="69F97C77"/>
    <w:rsid w:val="6A074622"/>
    <w:rsid w:val="6A110CE6"/>
    <w:rsid w:val="6A1822FA"/>
    <w:rsid w:val="6A5A59E7"/>
    <w:rsid w:val="6A751460"/>
    <w:rsid w:val="6A9C2819"/>
    <w:rsid w:val="6AAA1DCF"/>
    <w:rsid w:val="6AD6E79F"/>
    <w:rsid w:val="6B3A53AF"/>
    <w:rsid w:val="6B3D7E8E"/>
    <w:rsid w:val="6B52A557"/>
    <w:rsid w:val="6B5303DD"/>
    <w:rsid w:val="6B54B209"/>
    <w:rsid w:val="6B73A449"/>
    <w:rsid w:val="6B836D80"/>
    <w:rsid w:val="6B9E3859"/>
    <w:rsid w:val="6BC53EE6"/>
    <w:rsid w:val="6BF0C8D5"/>
    <w:rsid w:val="6C01506F"/>
    <w:rsid w:val="6C2039AF"/>
    <w:rsid w:val="6C3C0711"/>
    <w:rsid w:val="6C50C671"/>
    <w:rsid w:val="6C7FAD7E"/>
    <w:rsid w:val="6CA10E32"/>
    <w:rsid w:val="6CD9A56C"/>
    <w:rsid w:val="6CEAA245"/>
    <w:rsid w:val="6D57C995"/>
    <w:rsid w:val="6D75C7BD"/>
    <w:rsid w:val="6D88B4CC"/>
    <w:rsid w:val="6D8C175B"/>
    <w:rsid w:val="6D959116"/>
    <w:rsid w:val="6DAC864B"/>
    <w:rsid w:val="6DDD688D"/>
    <w:rsid w:val="6E14258A"/>
    <w:rsid w:val="6E27D863"/>
    <w:rsid w:val="6E642C5F"/>
    <w:rsid w:val="6E773762"/>
    <w:rsid w:val="6EA9D5A4"/>
    <w:rsid w:val="6F2CB7E6"/>
    <w:rsid w:val="6F356938"/>
    <w:rsid w:val="6F3B6060"/>
    <w:rsid w:val="6F796F0B"/>
    <w:rsid w:val="704B29DE"/>
    <w:rsid w:val="708387BA"/>
    <w:rsid w:val="70B02E7C"/>
    <w:rsid w:val="70BD67EF"/>
    <w:rsid w:val="70E3AEC7"/>
    <w:rsid w:val="71077534"/>
    <w:rsid w:val="7115830A"/>
    <w:rsid w:val="716820B1"/>
    <w:rsid w:val="71A7FDEC"/>
    <w:rsid w:val="71C7E9F2"/>
    <w:rsid w:val="71C9AAD7"/>
    <w:rsid w:val="71E35682"/>
    <w:rsid w:val="7206AF55"/>
    <w:rsid w:val="721564E4"/>
    <w:rsid w:val="72186BB9"/>
    <w:rsid w:val="72301C9A"/>
    <w:rsid w:val="7238B41B"/>
    <w:rsid w:val="723C82DC"/>
    <w:rsid w:val="7242A8A6"/>
    <w:rsid w:val="727E7907"/>
    <w:rsid w:val="728F538B"/>
    <w:rsid w:val="72BBA828"/>
    <w:rsid w:val="73B664EE"/>
    <w:rsid w:val="73D0C0FF"/>
    <w:rsid w:val="74056321"/>
    <w:rsid w:val="7420E8EF"/>
    <w:rsid w:val="744FBDA2"/>
    <w:rsid w:val="745A71C2"/>
    <w:rsid w:val="745F671A"/>
    <w:rsid w:val="74828A0D"/>
    <w:rsid w:val="75982B94"/>
    <w:rsid w:val="759C0741"/>
    <w:rsid w:val="75BA0FDD"/>
    <w:rsid w:val="76176021"/>
    <w:rsid w:val="76188DCC"/>
    <w:rsid w:val="76482160"/>
    <w:rsid w:val="7657BE6D"/>
    <w:rsid w:val="769121BE"/>
    <w:rsid w:val="76EE5137"/>
    <w:rsid w:val="76FC6408"/>
    <w:rsid w:val="770EA028"/>
    <w:rsid w:val="776B1558"/>
    <w:rsid w:val="7771ABCA"/>
    <w:rsid w:val="77BA7E8B"/>
    <w:rsid w:val="77D57301"/>
    <w:rsid w:val="78320600"/>
    <w:rsid w:val="78405960"/>
    <w:rsid w:val="787F442C"/>
    <w:rsid w:val="788B1BE4"/>
    <w:rsid w:val="78B359E3"/>
    <w:rsid w:val="78BD632D"/>
    <w:rsid w:val="78C31947"/>
    <w:rsid w:val="78DDED63"/>
    <w:rsid w:val="78E56D63"/>
    <w:rsid w:val="79036776"/>
    <w:rsid w:val="79BDEDEF"/>
    <w:rsid w:val="7A07BC11"/>
    <w:rsid w:val="7AB37764"/>
    <w:rsid w:val="7AE9F0AE"/>
    <w:rsid w:val="7AF0FF5B"/>
    <w:rsid w:val="7B6FC6E0"/>
    <w:rsid w:val="7B737E2F"/>
    <w:rsid w:val="7B7A8A27"/>
    <w:rsid w:val="7BB5F5B9"/>
    <w:rsid w:val="7BBB5667"/>
    <w:rsid w:val="7C22100F"/>
    <w:rsid w:val="7C3B440C"/>
    <w:rsid w:val="7C50860E"/>
    <w:rsid w:val="7C54AECF"/>
    <w:rsid w:val="7C6CC0FE"/>
    <w:rsid w:val="7C74F666"/>
    <w:rsid w:val="7CB199A8"/>
    <w:rsid w:val="7CBE82C6"/>
    <w:rsid w:val="7D0FC5CB"/>
    <w:rsid w:val="7D73ECBB"/>
    <w:rsid w:val="7D919E12"/>
    <w:rsid w:val="7D92CB57"/>
    <w:rsid w:val="7D9C02AE"/>
    <w:rsid w:val="7DADB6F8"/>
    <w:rsid w:val="7DE5EA2B"/>
    <w:rsid w:val="7E05A120"/>
    <w:rsid w:val="7E1CB2C9"/>
    <w:rsid w:val="7E30010B"/>
    <w:rsid w:val="7E5A1C9C"/>
    <w:rsid w:val="7E5C37FB"/>
    <w:rsid w:val="7EBC2E1C"/>
    <w:rsid w:val="7EF33143"/>
    <w:rsid w:val="7F439E5B"/>
    <w:rsid w:val="7F72AF76"/>
    <w:rsid w:val="7F7D6059"/>
    <w:rsid w:val="7FCBDE5A"/>
    <w:rsid w:val="7FD66825"/>
    <w:rsid w:val="7FD9C242"/>
    <w:rsid w:val="7FF1A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BEFFD6"/>
  <w15:chartTrackingRefBased/>
  <w15:docId w15:val="{9A5611B7-85BF-4C7A-A67D-52476E4A7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7CB0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uiPriority w:val="9"/>
    <w:unhideWhenUsed/>
    <w:qFormat/>
    <w:rsid w:val="36BFA53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30A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A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12B3E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81624"/>
    <w:rPr>
      <w:i/>
      <w:iCs/>
    </w:rPr>
  </w:style>
  <w:style w:type="paragraph" w:styleId="NormalWeb">
    <w:name w:val="Normal (Web)"/>
    <w:basedOn w:val="Normal"/>
    <w:uiPriority w:val="99"/>
    <w:unhideWhenUsed/>
    <w:rsid w:val="0088162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56F0E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2A7CB0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80B48"/>
  </w:style>
  <w:style w:type="paragraph" w:styleId="Footer">
    <w:name w:val="footer"/>
    <w:basedOn w:val="Normal"/>
    <w:link w:val="FooterChar"/>
    <w:uiPriority w:val="99"/>
    <w:unhideWhenUsed/>
    <w:rsid w:val="00680B4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80B48"/>
  </w:style>
  <w:style w:type="paragraph" w:styleId="BalloonText">
    <w:name w:val="Balloon Text"/>
    <w:basedOn w:val="Normal"/>
    <w:link w:val="BalloonTextChar"/>
    <w:uiPriority w:val="99"/>
    <w:semiHidden/>
    <w:unhideWhenUsed/>
    <w:rsid w:val="006C5A32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C5A32"/>
    <w:rPr>
      <w:rFonts w:ascii="Segoe UI" w:hAnsi="Segoe UI"/>
      <w:sz w:val="18"/>
      <w:szCs w:val="18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7530A"/>
    <w:rPr>
      <w:rFonts w:asciiTheme="majorHAnsi" w:hAnsiTheme="majorHAnsi" w:eastAsiaTheme="majorEastAsia" w:cstheme="majorBidi"/>
      <w:color w:val="2E74B5" w:themeColor="accent1" w:themeShade="BF"/>
    </w:rPr>
  </w:style>
  <w:style w:type="paragraph" w:styleId="BodyTextbulletlist" w:customStyle="1">
    <w:name w:val="Body Text_bullet list"/>
    <w:basedOn w:val="Normal"/>
    <w:qFormat/>
    <w:rsid w:val="0057530A"/>
    <w:pPr>
      <w:numPr>
        <w:numId w:val="33"/>
      </w:numPr>
      <w:spacing w:after="0" w:line="288" w:lineRule="auto"/>
      <w:contextualSpacing/>
    </w:pPr>
    <w:rPr>
      <w:rFonts w:eastAsiaTheme="minorEastAsia"/>
      <w:iCs/>
      <w:sz w:val="24"/>
      <w:szCs w:val="20"/>
      <w:lang w:eastAsia="en-GB"/>
    </w:rPr>
  </w:style>
  <w:style w:type="character" w:styleId="a-size-extra-large" w:customStyle="1">
    <w:name w:val="a-size-extra-large"/>
    <w:basedOn w:val="DefaultParagraphFont"/>
    <w:rsid w:val="00333DC4"/>
  </w:style>
  <w:style w:type="paragraph" w:styleId="NoSpacing">
    <w:name w:val="No Spacing"/>
    <w:uiPriority w:val="1"/>
    <w:qFormat/>
    <w:rsid w:val="5F79880A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5.png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4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3.png" Id="rId11" /><Relationship Type="http://schemas.openxmlformats.org/officeDocument/2006/relationships/styles" Target="styles.xml" Id="rId5" /><Relationship Type="http://schemas.openxmlformats.org/officeDocument/2006/relationships/image" Target="media/image7.png" Id="rId15" /><Relationship Type="http://schemas.openxmlformats.org/officeDocument/2006/relationships/image" Target="media/image2.png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6.png" Id="rId14" /><Relationship Type="http://schemas.openxmlformats.org/officeDocument/2006/relationships/image" Target="/media/image7.png" Id="rId1553374721" /><Relationship Type="http://schemas.openxmlformats.org/officeDocument/2006/relationships/image" Target="/media/image8.png" Id="rId144395195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02198B1C6BCE408C336E65B8046AED" ma:contentTypeVersion="17" ma:contentTypeDescription="Create a new document." ma:contentTypeScope="" ma:versionID="4f2842164f62e6c8edb6bdd5be50d9fa">
  <xsd:schema xmlns:xsd="http://www.w3.org/2001/XMLSchema" xmlns:xs="http://www.w3.org/2001/XMLSchema" xmlns:p="http://schemas.microsoft.com/office/2006/metadata/properties" xmlns:ns2="3f37890b-4af2-45dc-813f-bbe5b8dfd85b" xmlns:ns3="039dfe7f-1ba9-4814-9cd9-7186caf3c8c0" targetNamespace="http://schemas.microsoft.com/office/2006/metadata/properties" ma:root="true" ma:fieldsID="7399723b8abb3a8c4deaed9e66522484" ns2:_="" ns3:_="">
    <xsd:import namespace="3f37890b-4af2-45dc-813f-bbe5b8dfd85b"/>
    <xsd:import namespace="039dfe7f-1ba9-4814-9cd9-7186caf3c8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completed" minOccurs="0"/>
                <xsd:element ref="ns2:Completed0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7890b-4af2-45dc-813f-bbe5b8dfd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6200c9e-0a68-4a4a-bf25-9136b90f67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completed" ma:index="22" nillable="true" ma:displayName="completed" ma:default="0" ma:description="evalutions " ma:format="Dropdown" ma:internalName="completed">
      <xsd:simpleType>
        <xsd:restriction base="dms:Boolean"/>
      </xsd:simpleType>
    </xsd:element>
    <xsd:element name="Completed0" ma:index="23" nillable="true" ma:displayName="Completed " ma:description="assessment completed " ma:format="Dropdown" ma:internalName="Completed0">
      <xsd:simpleType>
        <xsd:restriction base="dms:Choice">
          <xsd:enumeration value="YES"/>
          <xsd:enumeration value="NO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dfe7f-1ba9-4814-9cd9-7186caf3c8c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c77dbc-6a4f-47d7-ab3e-cc2a118bb48b}" ma:internalName="TaxCatchAll" ma:showField="CatchAllData" ma:web="039dfe7f-1ba9-4814-9cd9-7186caf3c8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dfe7f-1ba9-4814-9cd9-7186caf3c8c0" xsi:nil="true"/>
    <lcf76f155ced4ddcb4097134ff3c332f xmlns="3f37890b-4af2-45dc-813f-bbe5b8dfd85b">
      <Terms xmlns="http://schemas.microsoft.com/office/infopath/2007/PartnerControls"/>
    </lcf76f155ced4ddcb4097134ff3c332f>
    <SharedWithUsers xmlns="039dfe7f-1ba9-4814-9cd9-7186caf3c8c0">
      <UserInfo>
        <DisplayName/>
        <AccountId xsi:nil="true"/>
        <AccountType/>
      </UserInfo>
    </SharedWithUsers>
    <MediaLengthInSeconds xmlns="3f37890b-4af2-45dc-813f-bbe5b8dfd85b" xsi:nil="true"/>
    <Completed0 xmlns="3f37890b-4af2-45dc-813f-bbe5b8dfd85b" xsi:nil="true"/>
    <completed xmlns="3f37890b-4af2-45dc-813f-bbe5b8dfd85b">false</complete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1F55EB-6EDC-4BFD-B05A-A078370AD13E}"/>
</file>

<file path=customXml/itemProps2.xml><?xml version="1.0" encoding="utf-8"?>
<ds:datastoreItem xmlns:ds="http://schemas.openxmlformats.org/officeDocument/2006/customXml" ds:itemID="{1F251DAD-80B2-4075-A6B8-8A06A6438661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3f37890b-4af2-45dc-813f-bbe5b8dfd85b"/>
    <ds:schemaRef ds:uri="http://schemas.microsoft.com/office/infopath/2007/PartnerControls"/>
    <ds:schemaRef ds:uri="039dfe7f-1ba9-4814-9cd9-7186caf3c8c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BA38499-7205-46DA-BB61-8913DAD1F71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Home</dc:creator>
  <keywords/>
  <dc:description/>
  <lastModifiedBy>Mrs FILICE</lastModifiedBy>
  <revision>30</revision>
  <lastPrinted>2020-06-30T10:50:00.0000000Z</lastPrinted>
  <dcterms:created xsi:type="dcterms:W3CDTF">2020-06-15T11:41:00.0000000Z</dcterms:created>
  <dcterms:modified xsi:type="dcterms:W3CDTF">2026-09-03T20:31:22.3290785Z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0x0101009602198B1C6BCE408C336E65B8046AED</vt:lpwstr>
  </property>
  <property fmtid="{D5CDD505-2E9C-101B-9397-08002B2CF9AE}" pid="3" name="Order">
    <vt:r8>2119700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defa4170-0d19-0005-0004-bc88714345d2_Enabled">
    <vt:lpwstr>true</vt:lpwstr>
  </property>
  <property fmtid="{D5CDD505-2E9C-101B-9397-08002B2CF9AE}" pid="12" name="MSIP_Label_defa4170-0d19-0005-0004-bc88714345d2_SetDate">
    <vt:lpwstr>2026-01-06T07:08:01Z</vt:lpwstr>
  </property>
  <property fmtid="{D5CDD505-2E9C-101B-9397-08002B2CF9AE}" pid="13" name="MSIP_Label_defa4170-0d19-0005-0004-bc88714345d2_Method">
    <vt:lpwstr>Standard</vt:lpwstr>
  </property>
  <property fmtid="{D5CDD505-2E9C-101B-9397-08002B2CF9AE}" pid="14" name="MSIP_Label_defa4170-0d19-0005-0004-bc88714345d2_Name">
    <vt:lpwstr>defa4170-0d19-0005-0004-bc88714345d2</vt:lpwstr>
  </property>
  <property fmtid="{D5CDD505-2E9C-101B-9397-08002B2CF9AE}" pid="15" name="MSIP_Label_defa4170-0d19-0005-0004-bc88714345d2_SiteId">
    <vt:lpwstr>4cfa5d82-b1d0-4a96-ad02-4742919ab63d</vt:lpwstr>
  </property>
  <property fmtid="{D5CDD505-2E9C-101B-9397-08002B2CF9AE}" pid="16" name="MSIP_Label_defa4170-0d19-0005-0004-bc88714345d2_ActionId">
    <vt:lpwstr>61b1dded-086f-40fe-ae84-771c128f7e4b</vt:lpwstr>
  </property>
  <property fmtid="{D5CDD505-2E9C-101B-9397-08002B2CF9AE}" pid="17" name="MSIP_Label_defa4170-0d19-0005-0004-bc88714345d2_ContentBits">
    <vt:lpwstr>0</vt:lpwstr>
  </property>
  <property fmtid="{D5CDD505-2E9C-101B-9397-08002B2CF9AE}" pid="18" name="MSIP_Label_defa4170-0d19-0005-0004-bc88714345d2_Tag">
    <vt:lpwstr>10, 3, 0, 1</vt:lpwstr>
  </property>
</Properties>
</file>